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6A8" w:rsidRDefault="001C72B8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COMUNE DI VILLAR PELLICE</w:t>
      </w:r>
    </w:p>
    <w:p w:rsidR="007256A8" w:rsidRDefault="001C72B8">
      <w:pPr>
        <w:jc w:val="center"/>
        <w:rPr>
          <w:b/>
        </w:rPr>
      </w:pPr>
      <w:r>
        <w:rPr>
          <w:b/>
        </w:rPr>
        <w:t>PROCEDIMENTI AMMINISTRATIVI</w:t>
      </w:r>
      <w:r w:rsidR="006309B1">
        <w:rPr>
          <w:b/>
        </w:rPr>
        <w:t xml:space="preserve"> (aggiornato al </w:t>
      </w:r>
      <w:r w:rsidR="00D41B9C">
        <w:rPr>
          <w:b/>
        </w:rPr>
        <w:t>19.06.2019 con delibera G.C. N. 66)</w:t>
      </w:r>
    </w:p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2069"/>
        <w:gridCol w:w="2044"/>
        <w:gridCol w:w="1525"/>
        <w:gridCol w:w="4216"/>
      </w:tblGrid>
      <w:tr w:rsidR="007256A8" w:rsidTr="001C3CAB">
        <w:tc>
          <w:tcPr>
            <w:tcW w:w="206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AREA</w:t>
            </w:r>
          </w:p>
        </w:tc>
        <w:tc>
          <w:tcPr>
            <w:tcW w:w="2044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RESPONSABILE</w:t>
            </w:r>
          </w:p>
        </w:tc>
        <w:tc>
          <w:tcPr>
            <w:tcW w:w="152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TELEFONO</w:t>
            </w:r>
          </w:p>
        </w:tc>
        <w:tc>
          <w:tcPr>
            <w:tcW w:w="4216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MAIL</w:t>
            </w:r>
          </w:p>
        </w:tc>
      </w:tr>
      <w:tr w:rsidR="007256A8" w:rsidTr="001C3CAB">
        <w:tc>
          <w:tcPr>
            <w:tcW w:w="2069" w:type="dxa"/>
            <w:shd w:val="clear" w:color="auto" w:fill="auto"/>
            <w:tcMar>
              <w:left w:w="108" w:type="dxa"/>
            </w:tcMar>
          </w:tcPr>
          <w:p w:rsidR="007256A8" w:rsidRDefault="001C3CAB">
            <w:pPr>
              <w:spacing w:after="0"/>
            </w:pPr>
            <w:r>
              <w:t>AREA 1 - AFFARI GENERALI E VIGILANZA</w:t>
            </w:r>
          </w:p>
        </w:tc>
        <w:tc>
          <w:tcPr>
            <w:tcW w:w="2044" w:type="dxa"/>
            <w:shd w:val="clear" w:color="auto" w:fill="auto"/>
            <w:tcMar>
              <w:left w:w="108" w:type="dxa"/>
            </w:tcMar>
          </w:tcPr>
          <w:p w:rsidR="007256A8" w:rsidRDefault="001C3CAB">
            <w:pPr>
              <w:spacing w:after="0"/>
              <w:jc w:val="center"/>
            </w:pPr>
            <w:r>
              <w:t>Lilia GARNIER</w:t>
            </w:r>
          </w:p>
          <w:p w:rsidR="001C3CAB" w:rsidRDefault="001C3CAB">
            <w:pPr>
              <w:spacing w:after="0"/>
              <w:jc w:val="center"/>
            </w:pPr>
            <w:r>
              <w:t>(Sindaco)</w:t>
            </w:r>
          </w:p>
        </w:tc>
        <w:tc>
          <w:tcPr>
            <w:tcW w:w="152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0121-930712</w:t>
            </w:r>
          </w:p>
        </w:tc>
        <w:tc>
          <w:tcPr>
            <w:tcW w:w="4216" w:type="dxa"/>
            <w:shd w:val="clear" w:color="auto" w:fill="auto"/>
            <w:tcMar>
              <w:left w:w="108" w:type="dxa"/>
            </w:tcMar>
          </w:tcPr>
          <w:p w:rsidR="001C3CAB" w:rsidRDefault="00372FDB">
            <w:pPr>
              <w:spacing w:after="0"/>
            </w:pPr>
            <w:hyperlink r:id="rId6" w:history="1">
              <w:r w:rsidR="001C3CAB" w:rsidRPr="00327861">
                <w:rPr>
                  <w:rStyle w:val="Collegamentoipertestuale"/>
                </w:rPr>
                <w:t>sindaco@comunevillarpellice.it</w:t>
              </w:r>
            </w:hyperlink>
          </w:p>
          <w:p w:rsidR="006C0A01" w:rsidRDefault="00372FDB">
            <w:pPr>
              <w:spacing w:after="0"/>
            </w:pPr>
            <w:hyperlink r:id="rId7" w:history="1">
              <w:r w:rsidR="006C0A01" w:rsidRPr="00327861">
                <w:rPr>
                  <w:rStyle w:val="Collegamentoipertestuale"/>
                </w:rPr>
                <w:t>poliziamunicipale@comunevillarpellice.it</w:t>
              </w:r>
            </w:hyperlink>
          </w:p>
          <w:p w:rsidR="001C3CAB" w:rsidRDefault="00372FDB">
            <w:pPr>
              <w:spacing w:after="0"/>
            </w:pPr>
            <w:hyperlink r:id="rId8" w:history="1">
              <w:r w:rsidR="001C3CAB" w:rsidRPr="00327861">
                <w:rPr>
                  <w:rStyle w:val="Collegamentoipertestuale"/>
                </w:rPr>
                <w:t>demografici@comunevillarpellice.it</w:t>
              </w:r>
            </w:hyperlink>
          </w:p>
          <w:p w:rsidR="001C3CAB" w:rsidRDefault="001C3CAB">
            <w:pPr>
              <w:spacing w:after="0"/>
            </w:pPr>
          </w:p>
        </w:tc>
      </w:tr>
      <w:tr w:rsidR="007256A8" w:rsidTr="001C3CAB">
        <w:tc>
          <w:tcPr>
            <w:tcW w:w="2069" w:type="dxa"/>
            <w:shd w:val="clear" w:color="auto" w:fill="auto"/>
            <w:tcMar>
              <w:left w:w="108" w:type="dxa"/>
            </w:tcMar>
          </w:tcPr>
          <w:p w:rsidR="007256A8" w:rsidRDefault="001C3CAB">
            <w:pPr>
              <w:spacing w:after="0"/>
            </w:pPr>
            <w:r>
              <w:t>AREA 2 – ECONOMICO FINANZIARIA E TRIBUTI</w:t>
            </w:r>
          </w:p>
        </w:tc>
        <w:tc>
          <w:tcPr>
            <w:tcW w:w="2044" w:type="dxa"/>
            <w:shd w:val="clear" w:color="auto" w:fill="auto"/>
            <w:tcMar>
              <w:left w:w="108" w:type="dxa"/>
            </w:tcMar>
          </w:tcPr>
          <w:p w:rsidR="007256A8" w:rsidRDefault="001C3CAB">
            <w:pPr>
              <w:spacing w:after="0"/>
              <w:jc w:val="center"/>
            </w:pPr>
            <w:r>
              <w:t>Barbara POLLO</w:t>
            </w:r>
          </w:p>
        </w:tc>
        <w:tc>
          <w:tcPr>
            <w:tcW w:w="1525" w:type="dxa"/>
            <w:shd w:val="clear" w:color="auto" w:fill="auto"/>
            <w:tcMar>
              <w:left w:w="108" w:type="dxa"/>
            </w:tcMar>
          </w:tcPr>
          <w:p w:rsidR="007256A8" w:rsidRDefault="001C3CAB">
            <w:pPr>
              <w:spacing w:after="0"/>
              <w:jc w:val="center"/>
            </w:pPr>
            <w:r>
              <w:t>0121-930712</w:t>
            </w:r>
          </w:p>
        </w:tc>
        <w:tc>
          <w:tcPr>
            <w:tcW w:w="4216" w:type="dxa"/>
            <w:shd w:val="clear" w:color="auto" w:fill="auto"/>
            <w:tcMar>
              <w:left w:w="108" w:type="dxa"/>
            </w:tcMar>
          </w:tcPr>
          <w:p w:rsidR="007256A8" w:rsidRDefault="00372FDB">
            <w:pPr>
              <w:spacing w:after="0"/>
            </w:pPr>
            <w:hyperlink r:id="rId9" w:history="1">
              <w:r w:rsidR="001C3CAB" w:rsidRPr="00327861">
                <w:rPr>
                  <w:rStyle w:val="Collegamentoipertestuale"/>
                </w:rPr>
                <w:t>ragioneria@comunevillarpellice.it</w:t>
              </w:r>
            </w:hyperlink>
          </w:p>
          <w:p w:rsidR="001C3CAB" w:rsidRDefault="00372FDB">
            <w:pPr>
              <w:spacing w:after="0"/>
            </w:pPr>
            <w:hyperlink r:id="rId10" w:history="1">
              <w:r w:rsidR="001C3CAB" w:rsidRPr="00327861">
                <w:rPr>
                  <w:rStyle w:val="Collegamentoipertestuale"/>
                </w:rPr>
                <w:t>tributi@comunevillarpellice.it</w:t>
              </w:r>
            </w:hyperlink>
          </w:p>
          <w:p w:rsidR="001C3CAB" w:rsidRDefault="001C3CAB">
            <w:pPr>
              <w:spacing w:after="0"/>
            </w:pPr>
          </w:p>
        </w:tc>
      </w:tr>
      <w:tr w:rsidR="007256A8" w:rsidTr="001C3CAB">
        <w:tc>
          <w:tcPr>
            <w:tcW w:w="2069" w:type="dxa"/>
            <w:shd w:val="clear" w:color="auto" w:fill="auto"/>
            <w:tcMar>
              <w:left w:w="108" w:type="dxa"/>
            </w:tcMar>
          </w:tcPr>
          <w:p w:rsidR="007256A8" w:rsidRDefault="001C3CAB">
            <w:pPr>
              <w:spacing w:after="0"/>
            </w:pPr>
            <w:r>
              <w:t>AREA 3 – TECNICO URBANISTICA, LAVORI PUBBLICI E TECNICO MANUTENTIVA</w:t>
            </w:r>
          </w:p>
        </w:tc>
        <w:tc>
          <w:tcPr>
            <w:tcW w:w="2044" w:type="dxa"/>
            <w:shd w:val="clear" w:color="auto" w:fill="auto"/>
            <w:tcMar>
              <w:left w:w="108" w:type="dxa"/>
            </w:tcMar>
          </w:tcPr>
          <w:p w:rsidR="007256A8" w:rsidRDefault="001C3CAB">
            <w:pPr>
              <w:spacing w:after="0"/>
              <w:jc w:val="center"/>
            </w:pPr>
            <w:r>
              <w:t>Sara CATALIN</w:t>
            </w:r>
          </w:p>
        </w:tc>
        <w:tc>
          <w:tcPr>
            <w:tcW w:w="152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0121-930712</w:t>
            </w:r>
          </w:p>
        </w:tc>
        <w:tc>
          <w:tcPr>
            <w:tcW w:w="4216" w:type="dxa"/>
            <w:shd w:val="clear" w:color="auto" w:fill="auto"/>
            <w:tcMar>
              <w:left w:w="108" w:type="dxa"/>
            </w:tcMar>
          </w:tcPr>
          <w:p w:rsidR="007256A8" w:rsidRDefault="00372FDB">
            <w:pPr>
              <w:spacing w:after="0"/>
            </w:pPr>
            <w:hyperlink r:id="rId11" w:history="1">
              <w:r w:rsidR="001C3CAB" w:rsidRPr="00327861">
                <w:rPr>
                  <w:rStyle w:val="Collegamentoipertestuale"/>
                </w:rPr>
                <w:t>tecnico@comunevillarpellice.it</w:t>
              </w:r>
            </w:hyperlink>
          </w:p>
          <w:p w:rsidR="001C3CAB" w:rsidRDefault="001C3CAB">
            <w:pPr>
              <w:spacing w:after="0"/>
            </w:pPr>
          </w:p>
        </w:tc>
      </w:tr>
      <w:tr w:rsidR="007256A8" w:rsidTr="001C3CAB">
        <w:tc>
          <w:tcPr>
            <w:tcW w:w="206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rPr>
                <w:b/>
              </w:rPr>
            </w:pPr>
            <w:r>
              <w:rPr>
                <w:b/>
              </w:rPr>
              <w:t>TITOLARE DEL POTERE SOSTITUTIVO</w:t>
            </w:r>
          </w:p>
        </w:tc>
        <w:tc>
          <w:tcPr>
            <w:tcW w:w="2044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</w:pPr>
          </w:p>
        </w:tc>
        <w:tc>
          <w:tcPr>
            <w:tcW w:w="1525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</w:pPr>
          </w:p>
        </w:tc>
        <w:tc>
          <w:tcPr>
            <w:tcW w:w="4216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</w:pPr>
          </w:p>
        </w:tc>
      </w:tr>
      <w:tr w:rsidR="007256A8" w:rsidTr="001C3CAB">
        <w:tc>
          <w:tcPr>
            <w:tcW w:w="206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</w:pPr>
            <w:r>
              <w:t>Segretario Comunale</w:t>
            </w:r>
          </w:p>
        </w:tc>
        <w:tc>
          <w:tcPr>
            <w:tcW w:w="2044" w:type="dxa"/>
            <w:shd w:val="clear" w:color="auto" w:fill="auto"/>
            <w:tcMar>
              <w:left w:w="108" w:type="dxa"/>
            </w:tcMar>
          </w:tcPr>
          <w:p w:rsidR="007256A8" w:rsidRDefault="001C3CAB">
            <w:pPr>
              <w:spacing w:after="0"/>
            </w:pPr>
            <w:r>
              <w:t>Dott. MATINA Emanuele</w:t>
            </w:r>
          </w:p>
        </w:tc>
        <w:tc>
          <w:tcPr>
            <w:tcW w:w="152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</w:pPr>
            <w:r>
              <w:t>0121-930712</w:t>
            </w:r>
          </w:p>
        </w:tc>
        <w:tc>
          <w:tcPr>
            <w:tcW w:w="4216" w:type="dxa"/>
            <w:shd w:val="clear" w:color="auto" w:fill="auto"/>
            <w:tcMar>
              <w:left w:w="108" w:type="dxa"/>
            </w:tcMar>
          </w:tcPr>
          <w:p w:rsidR="007256A8" w:rsidRDefault="00372FDB">
            <w:pPr>
              <w:spacing w:after="0"/>
            </w:pPr>
            <w:hyperlink r:id="rId12">
              <w:r w:rsidR="001C72B8">
                <w:rPr>
                  <w:rStyle w:val="CollegamentoInternet"/>
                </w:rPr>
                <w:t>info@comunevillarpellice.it</w:t>
              </w:r>
            </w:hyperlink>
            <w:r w:rsidR="001C72B8">
              <w:t xml:space="preserve"> </w:t>
            </w:r>
          </w:p>
        </w:tc>
      </w:tr>
    </w:tbl>
    <w:p w:rsidR="001C3CAB" w:rsidRDefault="001C3CAB">
      <w:pPr>
        <w:jc w:val="center"/>
        <w:rPr>
          <w:b/>
        </w:rPr>
      </w:pPr>
    </w:p>
    <w:p w:rsidR="001C3CAB" w:rsidRDefault="001C3CAB">
      <w:pPr>
        <w:jc w:val="center"/>
        <w:rPr>
          <w:b/>
        </w:rPr>
      </w:pPr>
    </w:p>
    <w:p w:rsidR="007256A8" w:rsidRDefault="001C72B8">
      <w:pPr>
        <w:jc w:val="center"/>
        <w:rPr>
          <w:b/>
        </w:rPr>
      </w:pPr>
      <w:r>
        <w:rPr>
          <w:b/>
        </w:rPr>
        <w:t>PROCEDIMENTI COMUNI A TUTTE LE AREE</w:t>
      </w:r>
    </w:p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631"/>
        <w:gridCol w:w="2410"/>
        <w:gridCol w:w="1235"/>
        <w:gridCol w:w="1731"/>
        <w:gridCol w:w="2295"/>
        <w:gridCol w:w="1552"/>
      </w:tblGrid>
      <w:tr w:rsidR="007256A8">
        <w:tc>
          <w:tcPr>
            <w:tcW w:w="63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N°</w:t>
            </w:r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PROCEDIMENTO AMMINISTRATIVO</w:t>
            </w:r>
          </w:p>
        </w:tc>
        <w:tc>
          <w:tcPr>
            <w:tcW w:w="123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AREA ORGANIZZ.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RESPONSABILE DEL PROCEDIMENTO</w:t>
            </w:r>
          </w:p>
        </w:tc>
        <w:tc>
          <w:tcPr>
            <w:tcW w:w="229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TERMINE CONCLUSIVO PROCEDIMENTO</w:t>
            </w:r>
          </w:p>
        </w:tc>
        <w:tc>
          <w:tcPr>
            <w:tcW w:w="155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NOTE (normativa di riferimento motivazione eventuale termine superiore a 90 giorni)</w:t>
            </w:r>
          </w:p>
        </w:tc>
      </w:tr>
      <w:tr w:rsidR="007256A8">
        <w:tc>
          <w:tcPr>
            <w:tcW w:w="63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</w:t>
            </w:r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Proposte deliberazioni di Giunta e di Consiglio Comunale</w:t>
            </w:r>
          </w:p>
        </w:tc>
        <w:tc>
          <w:tcPr>
            <w:tcW w:w="123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tutte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Ufficio competente</w:t>
            </w:r>
          </w:p>
        </w:tc>
        <w:tc>
          <w:tcPr>
            <w:tcW w:w="229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In relazione ai vari procedimenti</w:t>
            </w:r>
          </w:p>
        </w:tc>
        <w:tc>
          <w:tcPr>
            <w:tcW w:w="1552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63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2</w:t>
            </w:r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Determine</w:t>
            </w:r>
          </w:p>
        </w:tc>
        <w:tc>
          <w:tcPr>
            <w:tcW w:w="123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tutte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Ufficio competente</w:t>
            </w:r>
          </w:p>
        </w:tc>
        <w:tc>
          <w:tcPr>
            <w:tcW w:w="229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In relazione ai vari procedimenti</w:t>
            </w:r>
          </w:p>
        </w:tc>
        <w:tc>
          <w:tcPr>
            <w:tcW w:w="1552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63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</w:t>
            </w:r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Accesso atti amministrativi</w:t>
            </w:r>
          </w:p>
        </w:tc>
        <w:tc>
          <w:tcPr>
            <w:tcW w:w="123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tutte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Ufficio competente</w:t>
            </w:r>
          </w:p>
        </w:tc>
        <w:tc>
          <w:tcPr>
            <w:tcW w:w="229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52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63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4</w:t>
            </w:r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Esperimento di gara ad evidenza pubblica per acquisizione di beni e servizi</w:t>
            </w:r>
          </w:p>
        </w:tc>
        <w:tc>
          <w:tcPr>
            <w:tcW w:w="123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tutte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Ufficio competente</w:t>
            </w:r>
          </w:p>
        </w:tc>
        <w:tc>
          <w:tcPr>
            <w:tcW w:w="229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Tempi delle varie fasi disciplinati dal D.lgs 50/2016 e regolamenti comunali</w:t>
            </w:r>
          </w:p>
        </w:tc>
        <w:tc>
          <w:tcPr>
            <w:tcW w:w="1552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63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5</w:t>
            </w:r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Erogazione contributi da altri Enti a favore di terzi</w:t>
            </w:r>
          </w:p>
        </w:tc>
        <w:tc>
          <w:tcPr>
            <w:tcW w:w="123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tutte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Ufficio competente</w:t>
            </w:r>
          </w:p>
        </w:tc>
        <w:tc>
          <w:tcPr>
            <w:tcW w:w="229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 giorni (slavo disponibilità di bilancio)</w:t>
            </w:r>
          </w:p>
        </w:tc>
        <w:tc>
          <w:tcPr>
            <w:tcW w:w="1552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63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6</w:t>
            </w:r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ordinanze</w:t>
            </w:r>
          </w:p>
        </w:tc>
        <w:tc>
          <w:tcPr>
            <w:tcW w:w="123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tutte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 xml:space="preserve">Ufficio </w:t>
            </w:r>
            <w:r>
              <w:lastRenderedPageBreak/>
              <w:t xml:space="preserve">competente </w:t>
            </w:r>
          </w:p>
        </w:tc>
        <w:tc>
          <w:tcPr>
            <w:tcW w:w="229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lastRenderedPageBreak/>
              <w:t>30 giorni</w:t>
            </w:r>
          </w:p>
        </w:tc>
        <w:tc>
          <w:tcPr>
            <w:tcW w:w="1552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63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lastRenderedPageBreak/>
              <w:t>7</w:t>
            </w:r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Svincolo cauzioni</w:t>
            </w:r>
          </w:p>
        </w:tc>
        <w:tc>
          <w:tcPr>
            <w:tcW w:w="123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tutte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Ufficio competente</w:t>
            </w:r>
          </w:p>
        </w:tc>
        <w:tc>
          <w:tcPr>
            <w:tcW w:w="229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52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63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8</w:t>
            </w:r>
          </w:p>
        </w:tc>
        <w:tc>
          <w:tcPr>
            <w:tcW w:w="241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Liquidazione di spese preventivamente autorizzate</w:t>
            </w:r>
          </w:p>
        </w:tc>
        <w:tc>
          <w:tcPr>
            <w:tcW w:w="123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tutte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Ufficio competente</w:t>
            </w:r>
          </w:p>
        </w:tc>
        <w:tc>
          <w:tcPr>
            <w:tcW w:w="229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 xml:space="preserve">30 giorni salvo diverso termine contrattuale  </w:t>
            </w:r>
          </w:p>
        </w:tc>
        <w:tc>
          <w:tcPr>
            <w:tcW w:w="1552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</w:tbl>
    <w:p w:rsidR="007256A8" w:rsidRDefault="007256A8">
      <w:pPr>
        <w:jc w:val="center"/>
        <w:rPr>
          <w:b/>
        </w:rPr>
      </w:pPr>
    </w:p>
    <w:p w:rsidR="007256A8" w:rsidRDefault="007256A8">
      <w:pPr>
        <w:jc w:val="center"/>
        <w:rPr>
          <w:b/>
        </w:rPr>
      </w:pPr>
    </w:p>
    <w:p w:rsidR="007256A8" w:rsidRDefault="007256A8">
      <w:pPr>
        <w:jc w:val="center"/>
        <w:rPr>
          <w:b/>
        </w:rPr>
      </w:pPr>
    </w:p>
    <w:p w:rsidR="007256A8" w:rsidRDefault="007256A8">
      <w:pPr>
        <w:jc w:val="center"/>
        <w:rPr>
          <w:b/>
        </w:rPr>
      </w:pPr>
    </w:p>
    <w:p w:rsidR="007256A8" w:rsidRDefault="007256A8">
      <w:pPr>
        <w:jc w:val="center"/>
        <w:rPr>
          <w:b/>
        </w:rPr>
      </w:pPr>
    </w:p>
    <w:p w:rsidR="007256A8" w:rsidRDefault="007256A8">
      <w:pPr>
        <w:jc w:val="center"/>
        <w:rPr>
          <w:b/>
        </w:rPr>
      </w:pPr>
    </w:p>
    <w:p w:rsidR="007256A8" w:rsidRDefault="007256A8">
      <w:pPr>
        <w:jc w:val="center"/>
        <w:rPr>
          <w:b/>
        </w:rPr>
      </w:pPr>
    </w:p>
    <w:p w:rsidR="007256A8" w:rsidRDefault="007256A8">
      <w:pPr>
        <w:jc w:val="center"/>
        <w:rPr>
          <w:b/>
        </w:rPr>
      </w:pPr>
    </w:p>
    <w:p w:rsidR="007256A8" w:rsidRDefault="007256A8">
      <w:pPr>
        <w:jc w:val="center"/>
        <w:rPr>
          <w:b/>
        </w:rPr>
      </w:pPr>
    </w:p>
    <w:p w:rsidR="007256A8" w:rsidRDefault="007256A8">
      <w:pPr>
        <w:jc w:val="center"/>
        <w:rPr>
          <w:b/>
        </w:rPr>
      </w:pPr>
    </w:p>
    <w:p w:rsidR="007256A8" w:rsidRDefault="007256A8">
      <w:pPr>
        <w:jc w:val="center"/>
        <w:rPr>
          <w:b/>
        </w:rPr>
      </w:pPr>
    </w:p>
    <w:p w:rsidR="007256A8" w:rsidRDefault="007256A8">
      <w:pPr>
        <w:jc w:val="center"/>
        <w:rPr>
          <w:b/>
        </w:rPr>
      </w:pPr>
    </w:p>
    <w:p w:rsidR="007256A8" w:rsidRDefault="007256A8">
      <w:pPr>
        <w:jc w:val="center"/>
        <w:rPr>
          <w:b/>
        </w:rPr>
      </w:pPr>
    </w:p>
    <w:p w:rsidR="007256A8" w:rsidRDefault="007256A8">
      <w:pPr>
        <w:jc w:val="center"/>
        <w:rPr>
          <w:b/>
        </w:rPr>
      </w:pPr>
    </w:p>
    <w:p w:rsidR="007256A8" w:rsidRDefault="007256A8">
      <w:pPr>
        <w:jc w:val="center"/>
        <w:rPr>
          <w:b/>
        </w:rPr>
      </w:pPr>
    </w:p>
    <w:p w:rsidR="007256A8" w:rsidRDefault="007256A8">
      <w:pPr>
        <w:jc w:val="center"/>
        <w:rPr>
          <w:b/>
        </w:rPr>
      </w:pPr>
    </w:p>
    <w:p w:rsidR="007256A8" w:rsidRDefault="007256A8">
      <w:pPr>
        <w:jc w:val="center"/>
        <w:rPr>
          <w:b/>
        </w:rPr>
      </w:pPr>
    </w:p>
    <w:p w:rsidR="007256A8" w:rsidRDefault="007256A8">
      <w:pPr>
        <w:jc w:val="center"/>
        <w:rPr>
          <w:b/>
        </w:rPr>
      </w:pPr>
    </w:p>
    <w:p w:rsidR="007256A8" w:rsidRDefault="007256A8">
      <w:pPr>
        <w:jc w:val="center"/>
        <w:rPr>
          <w:b/>
        </w:rPr>
      </w:pPr>
    </w:p>
    <w:p w:rsidR="007256A8" w:rsidRDefault="007256A8">
      <w:pPr>
        <w:jc w:val="center"/>
        <w:rPr>
          <w:b/>
        </w:rPr>
      </w:pPr>
    </w:p>
    <w:p w:rsidR="007256A8" w:rsidRDefault="007256A8">
      <w:pPr>
        <w:jc w:val="center"/>
        <w:rPr>
          <w:b/>
        </w:rPr>
      </w:pPr>
    </w:p>
    <w:p w:rsidR="007256A8" w:rsidRDefault="007256A8">
      <w:pPr>
        <w:jc w:val="center"/>
        <w:rPr>
          <w:b/>
        </w:rPr>
      </w:pPr>
    </w:p>
    <w:p w:rsidR="001C3CAB" w:rsidRDefault="001C3CAB">
      <w:pPr>
        <w:jc w:val="center"/>
        <w:rPr>
          <w:b/>
        </w:rPr>
      </w:pPr>
    </w:p>
    <w:p w:rsidR="001C3CAB" w:rsidRDefault="001C3CAB">
      <w:pPr>
        <w:jc w:val="center"/>
        <w:rPr>
          <w:b/>
        </w:rPr>
      </w:pPr>
    </w:p>
    <w:p w:rsidR="001C3CAB" w:rsidRDefault="001C3CAB">
      <w:pPr>
        <w:jc w:val="center"/>
        <w:rPr>
          <w:b/>
        </w:rPr>
      </w:pPr>
    </w:p>
    <w:p w:rsidR="007256A8" w:rsidRDefault="001C72B8">
      <w:pPr>
        <w:jc w:val="center"/>
        <w:rPr>
          <w:b/>
        </w:rPr>
      </w:pPr>
      <w:r>
        <w:rPr>
          <w:b/>
        </w:rPr>
        <w:lastRenderedPageBreak/>
        <w:t>PROCEDIMENTI AMMINISTRATIVI DEL SEGRETARIO COMUNALE</w:t>
      </w:r>
    </w:p>
    <w:p w:rsidR="007256A8" w:rsidRDefault="001C72B8">
      <w:pPr>
        <w:jc w:val="center"/>
      </w:pPr>
      <w:r>
        <w:rPr>
          <w:b/>
        </w:rPr>
        <w:t xml:space="preserve">Segretario Comunale Dott. </w:t>
      </w:r>
      <w:r w:rsidR="001C3CAB">
        <w:rPr>
          <w:b/>
        </w:rPr>
        <w:t>MATINA Emanuele</w:t>
      </w:r>
      <w:r>
        <w:rPr>
          <w:b/>
        </w:rPr>
        <w:t xml:space="preserve"> 0121-930712 </w:t>
      </w:r>
      <w:hyperlink r:id="rId13">
        <w:r>
          <w:rPr>
            <w:rStyle w:val="CollegamentoInternet"/>
            <w:b/>
          </w:rPr>
          <w:t>info@comunevillarpellice.it</w:t>
        </w:r>
      </w:hyperlink>
      <w:r>
        <w:rPr>
          <w:b/>
        </w:rPr>
        <w:t xml:space="preserve"> </w:t>
      </w:r>
    </w:p>
    <w:tbl>
      <w:tblPr>
        <w:tblStyle w:val="Grigliatabella"/>
        <w:tblW w:w="9823" w:type="dxa"/>
        <w:tblLook w:val="04A0" w:firstRow="1" w:lastRow="0" w:firstColumn="1" w:lastColumn="0" w:noHBand="0" w:noVBand="1"/>
      </w:tblPr>
      <w:tblGrid>
        <w:gridCol w:w="570"/>
        <w:gridCol w:w="2560"/>
        <w:gridCol w:w="2781"/>
        <w:gridCol w:w="1956"/>
        <w:gridCol w:w="1956"/>
      </w:tblGrid>
      <w:tr w:rsidR="007256A8">
        <w:tc>
          <w:tcPr>
            <w:tcW w:w="57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N°</w:t>
            </w:r>
          </w:p>
        </w:tc>
        <w:tc>
          <w:tcPr>
            <w:tcW w:w="25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PROCEDIMENTO AMMINISTRATIVO</w:t>
            </w:r>
          </w:p>
        </w:tc>
        <w:tc>
          <w:tcPr>
            <w:tcW w:w="278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RESPONSABILE DEL PROCEDIMENTO</w:t>
            </w:r>
          </w:p>
        </w:tc>
        <w:tc>
          <w:tcPr>
            <w:tcW w:w="1956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TERMINE DI CONCLUSIONE</w:t>
            </w:r>
          </w:p>
        </w:tc>
        <w:tc>
          <w:tcPr>
            <w:tcW w:w="1956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NOTE (normativa di riferimento motivazione eventuale termine superiore a 90 giorni)</w:t>
            </w:r>
          </w:p>
        </w:tc>
      </w:tr>
      <w:tr w:rsidR="007256A8">
        <w:tc>
          <w:tcPr>
            <w:tcW w:w="57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</w:t>
            </w:r>
          </w:p>
        </w:tc>
        <w:tc>
          <w:tcPr>
            <w:tcW w:w="25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Procedimento disciplinare</w:t>
            </w:r>
          </w:p>
        </w:tc>
        <w:tc>
          <w:tcPr>
            <w:tcW w:w="278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Segretario Comunale</w:t>
            </w:r>
          </w:p>
        </w:tc>
        <w:tc>
          <w:tcPr>
            <w:tcW w:w="1956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Tempistica fissata dalla normativa</w:t>
            </w:r>
          </w:p>
        </w:tc>
        <w:tc>
          <w:tcPr>
            <w:tcW w:w="1956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57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2</w:t>
            </w:r>
          </w:p>
        </w:tc>
        <w:tc>
          <w:tcPr>
            <w:tcW w:w="25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Vidimazione delle liste proposta di Referendum e raccolta firme</w:t>
            </w:r>
          </w:p>
        </w:tc>
        <w:tc>
          <w:tcPr>
            <w:tcW w:w="278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Segretario Comunale</w:t>
            </w:r>
          </w:p>
        </w:tc>
        <w:tc>
          <w:tcPr>
            <w:tcW w:w="1956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Tempistica fissata dalla  normativa</w:t>
            </w:r>
          </w:p>
        </w:tc>
        <w:tc>
          <w:tcPr>
            <w:tcW w:w="1956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</w:tbl>
    <w:p w:rsidR="007256A8" w:rsidRDefault="007256A8">
      <w:pPr>
        <w:jc w:val="center"/>
      </w:pPr>
    </w:p>
    <w:p w:rsidR="007256A8" w:rsidRDefault="007256A8">
      <w:pPr>
        <w:jc w:val="center"/>
      </w:pPr>
    </w:p>
    <w:p w:rsidR="007256A8" w:rsidRDefault="007256A8">
      <w:pPr>
        <w:jc w:val="center"/>
      </w:pPr>
    </w:p>
    <w:p w:rsidR="007256A8" w:rsidRDefault="007256A8">
      <w:pPr>
        <w:jc w:val="center"/>
      </w:pPr>
    </w:p>
    <w:p w:rsidR="007256A8" w:rsidRDefault="007256A8">
      <w:pPr>
        <w:jc w:val="center"/>
      </w:pPr>
    </w:p>
    <w:p w:rsidR="007256A8" w:rsidRDefault="007256A8">
      <w:pPr>
        <w:jc w:val="center"/>
      </w:pPr>
    </w:p>
    <w:p w:rsidR="007256A8" w:rsidRDefault="007256A8">
      <w:pPr>
        <w:jc w:val="center"/>
      </w:pPr>
    </w:p>
    <w:p w:rsidR="007256A8" w:rsidRDefault="007256A8">
      <w:pPr>
        <w:jc w:val="center"/>
      </w:pPr>
    </w:p>
    <w:p w:rsidR="007256A8" w:rsidRDefault="007256A8">
      <w:pPr>
        <w:jc w:val="center"/>
      </w:pPr>
    </w:p>
    <w:p w:rsidR="007256A8" w:rsidRDefault="007256A8">
      <w:pPr>
        <w:jc w:val="center"/>
      </w:pPr>
    </w:p>
    <w:p w:rsidR="007256A8" w:rsidRDefault="007256A8">
      <w:pPr>
        <w:jc w:val="center"/>
      </w:pPr>
    </w:p>
    <w:p w:rsidR="007256A8" w:rsidRDefault="007256A8">
      <w:pPr>
        <w:jc w:val="center"/>
      </w:pPr>
    </w:p>
    <w:p w:rsidR="007256A8" w:rsidRDefault="007256A8">
      <w:pPr>
        <w:jc w:val="center"/>
      </w:pPr>
    </w:p>
    <w:p w:rsidR="007256A8" w:rsidRDefault="007256A8">
      <w:pPr>
        <w:jc w:val="center"/>
      </w:pPr>
    </w:p>
    <w:p w:rsidR="007256A8" w:rsidRDefault="007256A8">
      <w:pPr>
        <w:jc w:val="center"/>
      </w:pPr>
    </w:p>
    <w:p w:rsidR="007256A8" w:rsidRDefault="007256A8">
      <w:pPr>
        <w:jc w:val="center"/>
      </w:pPr>
    </w:p>
    <w:p w:rsidR="007256A8" w:rsidRDefault="007256A8">
      <w:pPr>
        <w:jc w:val="center"/>
      </w:pPr>
    </w:p>
    <w:p w:rsidR="007256A8" w:rsidRDefault="007256A8">
      <w:pPr>
        <w:jc w:val="center"/>
      </w:pPr>
    </w:p>
    <w:p w:rsidR="007256A8" w:rsidRDefault="007256A8">
      <w:pPr>
        <w:jc w:val="center"/>
      </w:pPr>
    </w:p>
    <w:p w:rsidR="007256A8" w:rsidRDefault="007256A8">
      <w:pPr>
        <w:jc w:val="center"/>
      </w:pPr>
    </w:p>
    <w:p w:rsidR="007256A8" w:rsidRDefault="007256A8">
      <w:pPr>
        <w:jc w:val="center"/>
      </w:pPr>
    </w:p>
    <w:p w:rsidR="007256A8" w:rsidRDefault="001C72B8">
      <w:pPr>
        <w:jc w:val="center"/>
        <w:rPr>
          <w:b/>
        </w:rPr>
      </w:pPr>
      <w:r>
        <w:rPr>
          <w:b/>
        </w:rPr>
        <w:t xml:space="preserve">PROCEDIMENTI AMMINISTRATIVI DELL’AREA </w:t>
      </w:r>
      <w:r w:rsidR="00442B3A">
        <w:rPr>
          <w:b/>
        </w:rPr>
        <w:t>AFFARI GENERALI E VIGILANZA</w:t>
      </w:r>
    </w:p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2069"/>
        <w:gridCol w:w="2044"/>
        <w:gridCol w:w="1525"/>
        <w:gridCol w:w="4216"/>
      </w:tblGrid>
      <w:tr w:rsidR="007256A8">
        <w:tc>
          <w:tcPr>
            <w:tcW w:w="2068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AREA</w:t>
            </w:r>
          </w:p>
        </w:tc>
        <w:tc>
          <w:tcPr>
            <w:tcW w:w="2044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RESPONSABILE</w:t>
            </w:r>
          </w:p>
        </w:tc>
        <w:tc>
          <w:tcPr>
            <w:tcW w:w="152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TELEFONO</w:t>
            </w:r>
          </w:p>
        </w:tc>
        <w:tc>
          <w:tcPr>
            <w:tcW w:w="4216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MAIL</w:t>
            </w:r>
          </w:p>
        </w:tc>
      </w:tr>
      <w:tr w:rsidR="007256A8">
        <w:tc>
          <w:tcPr>
            <w:tcW w:w="2068" w:type="dxa"/>
            <w:shd w:val="clear" w:color="auto" w:fill="auto"/>
            <w:tcMar>
              <w:left w:w="108" w:type="dxa"/>
            </w:tcMar>
          </w:tcPr>
          <w:p w:rsidR="007256A8" w:rsidRDefault="00AD6F3A">
            <w:pPr>
              <w:spacing w:after="0"/>
            </w:pPr>
            <w:r>
              <w:t>AFFARI GENERALI E VIGILANZA</w:t>
            </w:r>
          </w:p>
        </w:tc>
        <w:tc>
          <w:tcPr>
            <w:tcW w:w="2044" w:type="dxa"/>
            <w:shd w:val="clear" w:color="auto" w:fill="auto"/>
            <w:tcMar>
              <w:left w:w="108" w:type="dxa"/>
            </w:tcMar>
          </w:tcPr>
          <w:p w:rsidR="007256A8" w:rsidRDefault="00AD6F3A">
            <w:pPr>
              <w:spacing w:after="0"/>
              <w:jc w:val="center"/>
            </w:pPr>
            <w:r>
              <w:t>GARNIER Lilia (Sindaco)</w:t>
            </w:r>
          </w:p>
        </w:tc>
        <w:tc>
          <w:tcPr>
            <w:tcW w:w="1525" w:type="dxa"/>
            <w:shd w:val="clear" w:color="auto" w:fill="auto"/>
            <w:tcMar>
              <w:left w:w="108" w:type="dxa"/>
            </w:tcMar>
          </w:tcPr>
          <w:p w:rsidR="007256A8" w:rsidRDefault="00AD6F3A">
            <w:pPr>
              <w:spacing w:after="0"/>
              <w:jc w:val="center"/>
            </w:pPr>
            <w:r>
              <w:t>0121-930712</w:t>
            </w:r>
          </w:p>
        </w:tc>
        <w:tc>
          <w:tcPr>
            <w:tcW w:w="4216" w:type="dxa"/>
            <w:shd w:val="clear" w:color="auto" w:fill="auto"/>
            <w:tcMar>
              <w:left w:w="108" w:type="dxa"/>
            </w:tcMar>
          </w:tcPr>
          <w:p w:rsidR="007256A8" w:rsidRDefault="00372FDB">
            <w:pPr>
              <w:spacing w:after="0"/>
            </w:pPr>
            <w:hyperlink r:id="rId14" w:history="1">
              <w:r w:rsidR="00AD6F3A" w:rsidRPr="00327861">
                <w:rPr>
                  <w:rStyle w:val="Collegamentoipertestuale"/>
                </w:rPr>
                <w:t>sindaco@comunevillarpellice.it</w:t>
              </w:r>
            </w:hyperlink>
          </w:p>
          <w:p w:rsidR="00AD6F3A" w:rsidRDefault="00372FDB">
            <w:pPr>
              <w:spacing w:after="0"/>
            </w:pPr>
            <w:hyperlink r:id="rId15" w:history="1">
              <w:r w:rsidR="00AD6F3A" w:rsidRPr="00327861">
                <w:rPr>
                  <w:rStyle w:val="Collegamentoipertestuale"/>
                </w:rPr>
                <w:t>poliziamunicipale@comunevillarpellice.it</w:t>
              </w:r>
            </w:hyperlink>
          </w:p>
          <w:p w:rsidR="00AD6F3A" w:rsidRDefault="00372FDB">
            <w:pPr>
              <w:spacing w:after="0"/>
            </w:pPr>
            <w:hyperlink r:id="rId16" w:history="1">
              <w:r w:rsidR="00AD6F3A" w:rsidRPr="00327861">
                <w:rPr>
                  <w:rStyle w:val="Collegamentoipertestuale"/>
                </w:rPr>
                <w:t>demografici@comunevillarpellice.it</w:t>
              </w:r>
            </w:hyperlink>
          </w:p>
          <w:p w:rsidR="00AD6F3A" w:rsidRDefault="00AD6F3A">
            <w:pPr>
              <w:spacing w:after="0"/>
            </w:pPr>
          </w:p>
        </w:tc>
      </w:tr>
      <w:tr w:rsidR="007256A8">
        <w:tc>
          <w:tcPr>
            <w:tcW w:w="2068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rPr>
                <w:b/>
              </w:rPr>
            </w:pPr>
            <w:r>
              <w:rPr>
                <w:b/>
              </w:rPr>
              <w:t>TITOLARE DEL POTERE SOSTITUTIVO</w:t>
            </w:r>
          </w:p>
        </w:tc>
        <w:tc>
          <w:tcPr>
            <w:tcW w:w="2044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</w:pPr>
          </w:p>
        </w:tc>
        <w:tc>
          <w:tcPr>
            <w:tcW w:w="1525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</w:pPr>
          </w:p>
        </w:tc>
        <w:tc>
          <w:tcPr>
            <w:tcW w:w="4216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</w:pPr>
          </w:p>
        </w:tc>
      </w:tr>
      <w:tr w:rsidR="007256A8">
        <w:tc>
          <w:tcPr>
            <w:tcW w:w="2068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</w:pPr>
            <w:r>
              <w:t>Segretario Comunale</w:t>
            </w:r>
          </w:p>
        </w:tc>
        <w:tc>
          <w:tcPr>
            <w:tcW w:w="2044" w:type="dxa"/>
            <w:shd w:val="clear" w:color="auto" w:fill="auto"/>
            <w:tcMar>
              <w:left w:w="108" w:type="dxa"/>
            </w:tcMar>
          </w:tcPr>
          <w:p w:rsidR="007256A8" w:rsidRDefault="00AD6F3A">
            <w:pPr>
              <w:spacing w:after="0"/>
            </w:pPr>
            <w:r>
              <w:t>Dott. MATINA Emanuele</w:t>
            </w:r>
          </w:p>
        </w:tc>
        <w:tc>
          <w:tcPr>
            <w:tcW w:w="152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</w:pPr>
            <w:r>
              <w:t>0121-930712</w:t>
            </w:r>
          </w:p>
        </w:tc>
        <w:tc>
          <w:tcPr>
            <w:tcW w:w="4216" w:type="dxa"/>
            <w:shd w:val="clear" w:color="auto" w:fill="auto"/>
            <w:tcMar>
              <w:left w:w="108" w:type="dxa"/>
            </w:tcMar>
          </w:tcPr>
          <w:p w:rsidR="007256A8" w:rsidRDefault="00372FDB">
            <w:pPr>
              <w:spacing w:after="0"/>
            </w:pPr>
            <w:hyperlink r:id="rId17">
              <w:r w:rsidR="001C72B8">
                <w:rPr>
                  <w:rStyle w:val="CollegamentoInternet"/>
                </w:rPr>
                <w:t>info@comunevillarpellice.it</w:t>
              </w:r>
            </w:hyperlink>
            <w:r w:rsidR="001C72B8">
              <w:t xml:space="preserve"> </w:t>
            </w:r>
          </w:p>
        </w:tc>
      </w:tr>
    </w:tbl>
    <w:p w:rsidR="007256A8" w:rsidRDefault="007256A8">
      <w:pPr>
        <w:jc w:val="center"/>
        <w:rPr>
          <w:b/>
        </w:rPr>
      </w:pPr>
    </w:p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734"/>
        <w:gridCol w:w="2145"/>
        <w:gridCol w:w="1583"/>
        <w:gridCol w:w="1731"/>
        <w:gridCol w:w="2160"/>
        <w:gridCol w:w="1501"/>
      </w:tblGrid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N°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PROCEDIMENTO AMMINISTRATIVO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AREA ORGANIZZ.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RESPONSABILE DEL PROCEDIMENTO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TERMINE CONCLUSIVO PROCEDIMENTO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NOTE (normativa di riferimento motivazione eventuale termine superiore a 90 giorni)</w:t>
            </w: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Fascicolazione per pubblicazione deliberazioni di Giunta e Consiglio Comunale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 xml:space="preserve">30 giorni 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8D52FF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8D52FF" w:rsidRDefault="008D52FF">
            <w:pPr>
              <w:spacing w:after="0"/>
              <w:jc w:val="center"/>
            </w:pPr>
            <w:r>
              <w:t>2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8D52FF" w:rsidRDefault="008D52FF">
            <w:pPr>
              <w:spacing w:after="0"/>
              <w:jc w:val="both"/>
            </w:pPr>
            <w:r>
              <w:t>Liquidazione gettoni di presenza ai Consiglieri Comunali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8D52FF" w:rsidRDefault="008D52FF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8D52FF" w:rsidRDefault="008D52FF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8D52FF" w:rsidRDefault="008D52FF">
            <w:pPr>
              <w:spacing w:after="0"/>
              <w:jc w:val="center"/>
            </w:pPr>
            <w:r>
              <w:t>Entro il 28 febbraio dell’anno successivo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8D52FF" w:rsidRDefault="008D52FF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3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Riconoscimento patrocini non onerosi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4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Erogazione contributi ad associazioni o enti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Entro il 28 febbraio dell’anno successivo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5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Richiesta utilizzo sale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6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Protocollazione posta in arrivo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Entro il giorno seguente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7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Liquidazione competente commissioni giudicatrici concorsi/selezioni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 giorni fine concorso/selezione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8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Autorizzazione al personale ad incarichi esterni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 interessato ovvero Segretario Comunale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9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 xml:space="preserve">Mobilità esterna e </w:t>
            </w:r>
            <w:r>
              <w:lastRenderedPageBreak/>
              <w:t>comando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lastRenderedPageBreak/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 xml:space="preserve">Responsabile del </w:t>
            </w:r>
            <w:r>
              <w:lastRenderedPageBreak/>
              <w:t>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lastRenderedPageBreak/>
              <w:t xml:space="preserve">30 giorni da </w:t>
            </w:r>
            <w:r>
              <w:lastRenderedPageBreak/>
              <w:t>ricevimento nulla osta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lastRenderedPageBreak/>
              <w:t>10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Pratica di emigrazione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Ufficiale di anagrafe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5 giorni dal ricevimento mod. APR4 dal Comune di trasferimento dell’interessato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11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Pratica di immigrazione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Ufficiale di anagrafe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Entro 2 giorni iscrizione ed invio APR4 al Comune di precedente residenza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12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Variazione indirizzo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Ufficiale di anagrafe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13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Carta di identità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 xml:space="preserve">Ufficiale di anagrafe 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 xml:space="preserve">5 giorni 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14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Carta di identità a domicilio (motivata da impedimento di salute che non consenta l’allontanamento da casa)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15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Nulla osta per rilascio carta di identità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Ufficiale d’anagrafe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5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16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Certificazioni anagrafiche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Ufficiale d’anagrafe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2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17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Certificazioni anagrafiche storiche con ricerca d’archivio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Ufficiale d’anagrafe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18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Cancellazione per irreperibilità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 anno dal primo accertamento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19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Autentica di firma e copie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 xml:space="preserve">Ufficiale d’anagrafe 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5 giorni dalla richiesta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20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Formazione liste di leva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Tempistica fissata dalla normativa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21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Iscrizioni AIRE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Ufficiale d’anagrafe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 giorni dalla trascrizione dell'atto di nascita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22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Rilascio di attestato di soggiorno permanente a cittadino dell’Unione Europea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Ufficiale d’anagrafe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23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Rilascio di attestato regolarità al soggiorno permanente a cittadino dell’Unione Europea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Ufficiale d’anagrafe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24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Rettifica dati anagrafici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Ufficiale d’anagrafe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25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 xml:space="preserve">Ricevimento di </w:t>
            </w:r>
            <w:r>
              <w:lastRenderedPageBreak/>
              <w:t>giuramento di cittadinanza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lastRenderedPageBreak/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 xml:space="preserve">Responsabile del </w:t>
            </w:r>
            <w:r>
              <w:lastRenderedPageBreak/>
              <w:t>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lastRenderedPageBreak/>
              <w:t xml:space="preserve">6 mesi dalla data di </w:t>
            </w:r>
            <w:r>
              <w:lastRenderedPageBreak/>
              <w:t>notifica del decreto di concessione (art. 7 DPR 12/10/1993 n° 572)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lastRenderedPageBreak/>
              <w:t>26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Atto di nascita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Ufficiale di stato civile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27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Atto di morte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Ufficiale di stato civile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28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Pubblicazioni di matrimonio</w:t>
            </w:r>
            <w:r w:rsidR="008D52FF">
              <w:t xml:space="preserve"> e costituzione unioni civili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Ufficiale di stato civile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 giorni dal ricevimento documentazione o termine superiore concordato con i nubendi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29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Atto di matrimonio (trascrizione)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30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Atto di matrimonio per celebrazione civile in sede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Immediato nella data concordata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31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Trascrizione sentenze  nullità matrimonio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Ufficiale di stato civile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 giorni dal ricevimento della documentazione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32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Annotazione margini atti di matrimonio, morte e nascita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Ufficiale di stato civile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 giorni dal ricevimento della documentazione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1C72B8" w:rsidP="008D52FF">
            <w:pPr>
              <w:spacing w:after="0"/>
              <w:jc w:val="center"/>
            </w:pPr>
            <w:r>
              <w:t>3</w:t>
            </w:r>
            <w:r w:rsidR="008D52FF">
              <w:t>3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Certificazioni di stato civile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Ufficiale di stato civile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2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34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Estratti/copie integrali atti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Ufficiale di stato civile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2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35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Rettifica dati stato civile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Ufficiale di stato civile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36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Dichiarazione riconoscimento figlio naturale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Ufficiale di stato civile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37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 xml:space="preserve">Trascrizione atti di nascita, matrimoni e morti avvenuti all’estero, richieste dal Consolato o Ambasciata o dall’interessato 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Ufficiale di stato civile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 giorni, fatte salve sospensioni per integrazione documentale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38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 xml:space="preserve">Permessi di seppellimento 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 giorno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39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Trasporto salme per altri Comuni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Ufficiale di stato civile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 giorno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40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Autorizzazioni alla cremazione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41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Autorizzazione estumulazione ed esumazioni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42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 xml:space="preserve">Autorizzazione dispersione delle </w:t>
            </w:r>
            <w:r>
              <w:lastRenderedPageBreak/>
              <w:t>ceneri (contestualmente al decesso)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lastRenderedPageBreak/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lastRenderedPageBreak/>
              <w:t>43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Iscrizione Albi Giudici Popolari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30/11 di ogni anno dispari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44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Revisione semestrale liste elettorali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1° semestre 20/6</w:t>
            </w:r>
          </w:p>
          <w:p w:rsidR="007256A8" w:rsidRDefault="001C72B8">
            <w:pPr>
              <w:spacing w:after="0"/>
              <w:jc w:val="center"/>
            </w:pPr>
            <w:r>
              <w:t>2° semestre 20/12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45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Revisione dinamica liste elettorali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I^tornata:10/1 e 10/7</w:t>
            </w:r>
          </w:p>
          <w:p w:rsidR="007256A8" w:rsidRDefault="001C72B8">
            <w:pPr>
              <w:spacing w:after="0"/>
              <w:jc w:val="center"/>
            </w:pPr>
            <w:r>
              <w:t>II^tornata:31/1 e 31/7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46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Iscrizione Albo Scrutatori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 gennaio di ogni anno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47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Rilascio tessera elettorale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48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Certificazioni servizio elettorale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Ufficiale d’anagrafe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2 giorni o 24 ore se ad uso candidatura in caso di consultazioni elettorali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49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Assegno per maternità e nucleo familiare con tre o più figli minori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 w:rsidTr="006309B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7256A8" w:rsidRDefault="008D52FF">
            <w:pPr>
              <w:spacing w:after="0"/>
              <w:jc w:val="center"/>
            </w:pPr>
            <w:r>
              <w:t>50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both"/>
            </w:pPr>
            <w:r>
              <w:t>Contributi su fornitura energia elettrica e gas naturale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Amministrativa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 xml:space="preserve">30 giorni 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N°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PROCEDIMENTO AMMINISTRATIVO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AREA ORGANIZZ.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RESPONSABILE DEL PROCEDIMENTO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TERMINE CONCLUSIVO PROCEDIMENTO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NOTE (normativa di riferimento motivazione eventuale termine superiore a 90 giorni)</w:t>
            </w: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1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Esercizi di vicinato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SCIA ad efficacia immediata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2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SCIA sanitaria somministrazione di alimenti e bevande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SCIA ad efficacia immediata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3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SCIA sanitaria circoli privati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 xml:space="preserve">Responsabile del Servizio 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SCIA ad efficacia immediata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4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SCIA sanitaria temporanea manifestazioni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SCIA ad efficacia immediata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5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SCIA sanitaria acconciatori ed estetisti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SCIA ad efficacia immediata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6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SCIA sanitaria panificatori – apertura -trasferimento di sede -subingresso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SCIA ad efficacia immediata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lastRenderedPageBreak/>
              <w:t>7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SCIA sanitaria attività artigiane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SCIA ad efficacia immediata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8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SCIA sanitaria attività ambulante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SCIA ad efficacia immediata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9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Spacci interni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SCIA ad efficacia immediata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10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Apparecchi automatici non in locale esclusivo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SCIA ad efficacia immediata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11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Apparecchi automatici in locale esclusivo (assimilato ad esercizio di vicinato)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SCIA ad efficacia immediata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12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Rilascio autorizzazione vendita ambulate posto fisso (a seguito di bando di gara)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30 giorni dalla data di pubblicazione della determina di aggiudicazione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13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Rilascio autorizzazione vendita ambulante itinerante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14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SCIA sanitaria macellazione e vendita carni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 xml:space="preserve">SCIA ad efficacia immediata 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15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SCIA sanitaria ristorazione collettiva assistenziale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SCIA ad efficacia immediata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16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SCIA sanitaria produzione primaria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 xml:space="preserve">SCIA ad efficacia immediata 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17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SCIA sanitaria commercio al dettaglio in sede fissa, su area pubblica, trasporto di alimenti, strutture ricettive e vendita auto nuove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SCIA ad efficacia immediata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18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Autonoleggio con conducente (solo a seguito di emissione bando)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30 giorni data pubblicazione determina di aggiudicazione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19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Spettacoli e trattenimenti pubblici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30 giorni dalla data manifestazione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20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Agenzia d’affari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SCIA ad efficacia immediata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21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Manifestazioni sportive competitive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30 giorni dalla data manifestazione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22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 xml:space="preserve">Locali di pubblico </w:t>
            </w:r>
            <w:r>
              <w:lastRenderedPageBreak/>
              <w:t>spettacolo e/o intrattenimento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lastRenderedPageBreak/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 xml:space="preserve">Responsabile del </w:t>
            </w:r>
            <w:r>
              <w:lastRenderedPageBreak/>
              <w:t>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lastRenderedPageBreak/>
              <w:t>60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lastRenderedPageBreak/>
              <w:t>23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Fiere e sagre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24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Mestiere di fochino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25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Rivendita quotidiani e periodici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60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26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Spettacoli – trattenimenti temporanei all’aperto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30 giorni dalla manifestazione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27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Mestieri girovaghi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28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Autorizzazione permesso sosta disabili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10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29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Manifestazioni di sorte locali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30 giorni da data manifestazione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30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Campeggi, case appartamenti vacanze e case per ferie – apertura, trasferimento di sede e subingresso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SCIA ad efficacia immediata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31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Strutture veterinarie apertura, trasferimento di sede e subingresso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SCIA ad efficacia immediata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32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Assegnazione temporanea posteggi area mercatale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IMMEDIATA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33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Esposti per violazioni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34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Autorizzazione parcheggio invalidi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20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35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Istanze relative a viabilità e traffico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36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Procedura oggetti rinvenuti e consegnati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1 anno da data di ritrovamento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37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Ritrovamento veicoli a motore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Immediato se reperibile ad un’utenza – 30 giorni in caso non immediatamente reperibile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38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Esposti di varia natura da parte di cittadini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39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Autorizzazione a gare sportive su strada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lastRenderedPageBreak/>
              <w:t>40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Trattamenti sanitari obbligatori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3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41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Richiesta informazioni da privati o uffici per incidenti stradali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IMMEDIATA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42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Ampliamento servizio di vicinato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SCIA ad efficacia immediata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43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Autonoleggio con conducente – trasferimento di sede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90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44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Cambio posteggi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40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45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Decadenza posteggi area pubblica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60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46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Diffide e provvedimenti disciplinari per inosservanza ai regolamenti comunali su area mercatale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20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47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Reintestazione d’autorizzazione data in gerenza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60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48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Emissione ruoli coattivi CDS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5 anni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49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Emissione ruoli coattivi sanzioni amministrative in riferimento a violazioni di regolamenti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5 anni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50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Rateizzazioni sanzioni amministrative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51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Annullamento d’ufficio in regime di autotutela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52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Gestione infortuni sul lavoro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53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Gestione denunce antiterrorismo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IMMEDIATA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54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Gestione depositi atti presso casa comunale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IMMEDIATA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55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Gestione denunce smarrimento documenti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4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56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Provvedimenti per occupazioni spazi aree pubbliche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60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lastRenderedPageBreak/>
              <w:t>57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Bed &amp; breakfast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SCIA ad efficacia immediata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58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agriturismi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SCIA ad efficacia immediata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59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alberghi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SCIA ad efficacia immediata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  <w:tr w:rsidR="006309B1" w:rsidTr="006C0A01">
        <w:tc>
          <w:tcPr>
            <w:tcW w:w="734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60</w:t>
            </w:r>
          </w:p>
        </w:tc>
        <w:tc>
          <w:tcPr>
            <w:tcW w:w="2145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both"/>
            </w:pPr>
            <w:r>
              <w:t>Autorizzazione passo carraio</w:t>
            </w:r>
          </w:p>
        </w:tc>
        <w:tc>
          <w:tcPr>
            <w:tcW w:w="1583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Area Vigilanza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  <w:r>
              <w:t>30 giorni dalla definizione della pratica edilizia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 w:rsidP="00642191">
            <w:pPr>
              <w:spacing w:after="0"/>
              <w:jc w:val="center"/>
            </w:pPr>
          </w:p>
        </w:tc>
      </w:tr>
    </w:tbl>
    <w:p w:rsidR="007256A8" w:rsidRDefault="007256A8">
      <w:pPr>
        <w:jc w:val="center"/>
        <w:rPr>
          <w:b/>
        </w:rPr>
      </w:pPr>
    </w:p>
    <w:p w:rsidR="007256A8" w:rsidRDefault="001C72B8">
      <w:pPr>
        <w:jc w:val="center"/>
        <w:rPr>
          <w:b/>
        </w:rPr>
      </w:pPr>
      <w:r>
        <w:rPr>
          <w:b/>
        </w:rPr>
        <w:t xml:space="preserve">PROCEDIMENTI AMMINISTRATIVI DELL’AREA </w:t>
      </w:r>
      <w:r w:rsidR="002D1C49">
        <w:rPr>
          <w:b/>
        </w:rPr>
        <w:t xml:space="preserve">ECONOMICO </w:t>
      </w:r>
      <w:r>
        <w:rPr>
          <w:b/>
        </w:rPr>
        <w:t>FINANZIARIA</w:t>
      </w:r>
      <w:r w:rsidR="002D1C49">
        <w:rPr>
          <w:b/>
        </w:rPr>
        <w:t xml:space="preserve"> E TRIBUTI</w:t>
      </w:r>
    </w:p>
    <w:p w:rsidR="007256A8" w:rsidRDefault="007256A8">
      <w:pPr>
        <w:jc w:val="center"/>
        <w:rPr>
          <w:b/>
        </w:rPr>
      </w:pPr>
    </w:p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2069"/>
        <w:gridCol w:w="2044"/>
        <w:gridCol w:w="1525"/>
        <w:gridCol w:w="4216"/>
      </w:tblGrid>
      <w:tr w:rsidR="007256A8">
        <w:tc>
          <w:tcPr>
            <w:tcW w:w="2068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AREA</w:t>
            </w:r>
          </w:p>
        </w:tc>
        <w:tc>
          <w:tcPr>
            <w:tcW w:w="2044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RESPONSABILE</w:t>
            </w:r>
          </w:p>
        </w:tc>
        <w:tc>
          <w:tcPr>
            <w:tcW w:w="152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TELEFONO</w:t>
            </w:r>
          </w:p>
        </w:tc>
        <w:tc>
          <w:tcPr>
            <w:tcW w:w="4216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MAIL</w:t>
            </w:r>
          </w:p>
        </w:tc>
      </w:tr>
      <w:tr w:rsidR="007256A8">
        <w:tc>
          <w:tcPr>
            <w:tcW w:w="2068" w:type="dxa"/>
            <w:shd w:val="clear" w:color="auto" w:fill="auto"/>
            <w:tcMar>
              <w:left w:w="108" w:type="dxa"/>
            </w:tcMar>
          </w:tcPr>
          <w:p w:rsidR="007256A8" w:rsidRDefault="002D1C49">
            <w:pPr>
              <w:spacing w:after="0"/>
            </w:pPr>
            <w:r>
              <w:t>ECONOMICO FINANZIARIA E TRIBUTI</w:t>
            </w:r>
          </w:p>
        </w:tc>
        <w:tc>
          <w:tcPr>
            <w:tcW w:w="2044" w:type="dxa"/>
            <w:shd w:val="clear" w:color="auto" w:fill="auto"/>
            <w:tcMar>
              <w:left w:w="108" w:type="dxa"/>
            </w:tcMar>
          </w:tcPr>
          <w:p w:rsidR="007256A8" w:rsidRDefault="002D1C49">
            <w:pPr>
              <w:spacing w:after="0"/>
              <w:jc w:val="center"/>
            </w:pPr>
            <w:r>
              <w:t>Barbara POLLO</w:t>
            </w:r>
          </w:p>
        </w:tc>
        <w:tc>
          <w:tcPr>
            <w:tcW w:w="152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0121-930712</w:t>
            </w:r>
          </w:p>
        </w:tc>
        <w:tc>
          <w:tcPr>
            <w:tcW w:w="4216" w:type="dxa"/>
            <w:shd w:val="clear" w:color="auto" w:fill="auto"/>
            <w:tcMar>
              <w:left w:w="108" w:type="dxa"/>
            </w:tcMar>
          </w:tcPr>
          <w:p w:rsidR="007256A8" w:rsidRDefault="00372FDB">
            <w:pPr>
              <w:spacing w:after="0"/>
            </w:pPr>
            <w:hyperlink r:id="rId18">
              <w:r w:rsidR="001C72B8">
                <w:rPr>
                  <w:rStyle w:val="CollegamentoInternet"/>
                </w:rPr>
                <w:t>ragioneria@comunevillarpellice.it</w:t>
              </w:r>
            </w:hyperlink>
            <w:r w:rsidR="001C72B8">
              <w:t xml:space="preserve"> </w:t>
            </w:r>
          </w:p>
          <w:p w:rsidR="002D1C49" w:rsidRDefault="00372FDB">
            <w:pPr>
              <w:spacing w:after="0"/>
            </w:pPr>
            <w:hyperlink r:id="rId19" w:history="1">
              <w:r w:rsidR="002D1C49" w:rsidRPr="00327861">
                <w:rPr>
                  <w:rStyle w:val="Collegamentoipertestuale"/>
                </w:rPr>
                <w:t>tributi@comunevillarpellice.it</w:t>
              </w:r>
            </w:hyperlink>
          </w:p>
          <w:p w:rsidR="002D1C49" w:rsidRDefault="002D1C49">
            <w:pPr>
              <w:spacing w:after="0"/>
            </w:pPr>
          </w:p>
        </w:tc>
      </w:tr>
      <w:tr w:rsidR="007256A8">
        <w:tc>
          <w:tcPr>
            <w:tcW w:w="2068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rPr>
                <w:b/>
              </w:rPr>
            </w:pPr>
            <w:r>
              <w:rPr>
                <w:b/>
              </w:rPr>
              <w:t>TITOLARE DEL POTERE SOSTITUTIVO</w:t>
            </w:r>
          </w:p>
        </w:tc>
        <w:tc>
          <w:tcPr>
            <w:tcW w:w="2044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</w:pPr>
          </w:p>
        </w:tc>
        <w:tc>
          <w:tcPr>
            <w:tcW w:w="1525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</w:pPr>
          </w:p>
        </w:tc>
        <w:tc>
          <w:tcPr>
            <w:tcW w:w="4216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</w:pPr>
          </w:p>
        </w:tc>
      </w:tr>
      <w:tr w:rsidR="007256A8">
        <w:tc>
          <w:tcPr>
            <w:tcW w:w="2068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</w:pPr>
            <w:r>
              <w:t>Segretario Comunale</w:t>
            </w:r>
          </w:p>
        </w:tc>
        <w:tc>
          <w:tcPr>
            <w:tcW w:w="2044" w:type="dxa"/>
            <w:shd w:val="clear" w:color="auto" w:fill="auto"/>
            <w:tcMar>
              <w:left w:w="108" w:type="dxa"/>
            </w:tcMar>
          </w:tcPr>
          <w:p w:rsidR="007256A8" w:rsidRDefault="002D1C49">
            <w:pPr>
              <w:spacing w:after="0"/>
            </w:pPr>
            <w:r>
              <w:t>Dott. MATINA Emanuele</w:t>
            </w:r>
          </w:p>
        </w:tc>
        <w:tc>
          <w:tcPr>
            <w:tcW w:w="152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</w:pPr>
            <w:r>
              <w:t>0121-930712</w:t>
            </w:r>
          </w:p>
        </w:tc>
        <w:tc>
          <w:tcPr>
            <w:tcW w:w="4216" w:type="dxa"/>
            <w:shd w:val="clear" w:color="auto" w:fill="auto"/>
            <w:tcMar>
              <w:left w:w="108" w:type="dxa"/>
            </w:tcMar>
          </w:tcPr>
          <w:p w:rsidR="007256A8" w:rsidRDefault="00372FDB">
            <w:pPr>
              <w:spacing w:after="0"/>
            </w:pPr>
            <w:hyperlink r:id="rId20">
              <w:r w:rsidR="001C72B8">
                <w:rPr>
                  <w:rStyle w:val="CollegamentoInternet"/>
                </w:rPr>
                <w:t>info@comunevillarpellice.it</w:t>
              </w:r>
            </w:hyperlink>
            <w:r w:rsidR="001C72B8">
              <w:t xml:space="preserve"> </w:t>
            </w:r>
          </w:p>
        </w:tc>
      </w:tr>
    </w:tbl>
    <w:p w:rsidR="007256A8" w:rsidRDefault="007256A8">
      <w:pPr>
        <w:jc w:val="center"/>
        <w:rPr>
          <w:b/>
        </w:rPr>
      </w:pPr>
    </w:p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631"/>
        <w:gridCol w:w="2249"/>
        <w:gridCol w:w="1582"/>
        <w:gridCol w:w="1731"/>
        <w:gridCol w:w="2160"/>
        <w:gridCol w:w="1501"/>
      </w:tblGrid>
      <w:tr w:rsidR="007256A8">
        <w:tc>
          <w:tcPr>
            <w:tcW w:w="63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N°</w:t>
            </w:r>
          </w:p>
        </w:tc>
        <w:tc>
          <w:tcPr>
            <w:tcW w:w="224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PROCEDIMENTO AMMINISTRATIVO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AREA ORGANIZZ.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RESPONSABILE DEL PROCEDIMENTO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TERMINE CONCLUSIVO PROCEDIMENTO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NOTE (normativa di riferimento motivazione eventuale termine superiore a 90 giorni)</w:t>
            </w:r>
          </w:p>
        </w:tc>
      </w:tr>
      <w:tr w:rsidR="007256A8">
        <w:tc>
          <w:tcPr>
            <w:tcW w:w="63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</w:t>
            </w:r>
          </w:p>
        </w:tc>
        <w:tc>
          <w:tcPr>
            <w:tcW w:w="224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Erogazione stipendi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Finanziaria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Giorno 27 di ogni mese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63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2</w:t>
            </w:r>
          </w:p>
        </w:tc>
        <w:tc>
          <w:tcPr>
            <w:tcW w:w="224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Erogazione tredicesima mensilità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Finanziaria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Giorno 20 del mese di dicembre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63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</w:t>
            </w:r>
          </w:p>
        </w:tc>
        <w:tc>
          <w:tcPr>
            <w:tcW w:w="224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Inquadramento del personale in applicazione dei contratti collettivi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Finanziaria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60 giorni dalla sottoscrizione del C.N.L.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63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4</w:t>
            </w:r>
          </w:p>
        </w:tc>
        <w:tc>
          <w:tcPr>
            <w:tcW w:w="224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Aspettative e congedi straordinari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Finanziaria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63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5</w:t>
            </w:r>
          </w:p>
        </w:tc>
        <w:tc>
          <w:tcPr>
            <w:tcW w:w="224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Certificazioni stipendio per richieste cessioni quinto stipendio/prestiti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Finanziaria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5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63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6</w:t>
            </w:r>
          </w:p>
        </w:tc>
        <w:tc>
          <w:tcPr>
            <w:tcW w:w="224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Riscatti e ricongiunzioni periodi contributivi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Finanziaria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63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7</w:t>
            </w:r>
          </w:p>
        </w:tc>
        <w:tc>
          <w:tcPr>
            <w:tcW w:w="224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 xml:space="preserve">Redazione e consegna </w:t>
            </w:r>
            <w:r>
              <w:lastRenderedPageBreak/>
              <w:t>CUD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lastRenderedPageBreak/>
              <w:t xml:space="preserve">Area </w:t>
            </w:r>
            <w:r>
              <w:lastRenderedPageBreak/>
              <w:t>Finanziaria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lastRenderedPageBreak/>
              <w:t xml:space="preserve">Responsabile del </w:t>
            </w:r>
            <w:r>
              <w:lastRenderedPageBreak/>
              <w:t>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lastRenderedPageBreak/>
              <w:t>Entro il 15/03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63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lastRenderedPageBreak/>
              <w:t>8</w:t>
            </w:r>
          </w:p>
        </w:tc>
        <w:tc>
          <w:tcPr>
            <w:tcW w:w="224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Invio visite fiscali al dipendente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Finanziaria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Tempo reale e, in ogni caso, ai sensi della vigente normativa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63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9</w:t>
            </w:r>
          </w:p>
        </w:tc>
        <w:tc>
          <w:tcPr>
            <w:tcW w:w="224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Statistiche sul personale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Finanziaria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Secondo scadenze fissate da normativa statale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63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10</w:t>
            </w:r>
          </w:p>
        </w:tc>
        <w:tc>
          <w:tcPr>
            <w:tcW w:w="224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Accertamento entrate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Finanziaria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Entro il 31/12 di ogni anno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63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11</w:t>
            </w:r>
          </w:p>
        </w:tc>
        <w:tc>
          <w:tcPr>
            <w:tcW w:w="224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Pagamenti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Finanziaria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Secondo la tempistica prevista sulla determinazione di impegno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63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12</w:t>
            </w:r>
          </w:p>
        </w:tc>
        <w:tc>
          <w:tcPr>
            <w:tcW w:w="224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Pagamento fatture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Finanziaria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Giorni 30/salvo sia diversamente disposto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63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13</w:t>
            </w:r>
          </w:p>
        </w:tc>
        <w:tc>
          <w:tcPr>
            <w:tcW w:w="224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Attesto di copertura finanziaria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Finanziaria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5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63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14</w:t>
            </w:r>
          </w:p>
        </w:tc>
        <w:tc>
          <w:tcPr>
            <w:tcW w:w="224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Questionario al Bilancio di Previsione da inviare alla Corte dei Conti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Finanziaria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Entro termini fissati dalla Corte dei Conti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63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15</w:t>
            </w:r>
          </w:p>
        </w:tc>
        <w:tc>
          <w:tcPr>
            <w:tcW w:w="224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Questionario al Rendiconto di gestione da inviare alla Corte dei Conti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Finanziaria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Entro termini fissati dalla Corte dei Conti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63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16</w:t>
            </w:r>
          </w:p>
        </w:tc>
        <w:tc>
          <w:tcPr>
            <w:tcW w:w="224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Denunce fiscali – Mod. 770 – IVA – IRAP-UNICO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Finanziaria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Termini di legge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63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17</w:t>
            </w:r>
          </w:p>
        </w:tc>
        <w:tc>
          <w:tcPr>
            <w:tcW w:w="224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Modello F24EP mensile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Finanziaria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Termini di legge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63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18</w:t>
            </w:r>
          </w:p>
        </w:tc>
        <w:tc>
          <w:tcPr>
            <w:tcW w:w="224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Verifica trimestrale di cassa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Finanziaria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Entro il mese successivo alla scadenza del trimestre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63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19</w:t>
            </w:r>
          </w:p>
        </w:tc>
        <w:tc>
          <w:tcPr>
            <w:tcW w:w="224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Formazione bilancio di previsione, relazione previsionale e programmatica, conto del bilancio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Finanziaria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Termini di legge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63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20</w:t>
            </w:r>
          </w:p>
        </w:tc>
        <w:tc>
          <w:tcPr>
            <w:tcW w:w="224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Variazioni al bilancio di previsione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Finanziaria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Dal 01/01 al 15/12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63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21</w:t>
            </w:r>
          </w:p>
        </w:tc>
        <w:tc>
          <w:tcPr>
            <w:tcW w:w="224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Pagamenti relativi a rate ammortamento mutui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Finanziaria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Scadenze previste dai contratti stipulati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63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22</w:t>
            </w:r>
          </w:p>
        </w:tc>
        <w:tc>
          <w:tcPr>
            <w:tcW w:w="224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Certificazioni del bilancio preventivo e del rendiconto della gestione ed altre certificazioni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Finanziaria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Termini di legge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63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23</w:t>
            </w:r>
          </w:p>
        </w:tc>
        <w:tc>
          <w:tcPr>
            <w:tcW w:w="224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 xml:space="preserve">Liquidazione delle </w:t>
            </w:r>
            <w:r>
              <w:lastRenderedPageBreak/>
              <w:t>utenze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lastRenderedPageBreak/>
              <w:t xml:space="preserve">Area </w:t>
            </w:r>
            <w:r>
              <w:lastRenderedPageBreak/>
              <w:t>Finanziaria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lastRenderedPageBreak/>
              <w:t xml:space="preserve">Responsabile del </w:t>
            </w:r>
            <w:r>
              <w:lastRenderedPageBreak/>
              <w:t>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lastRenderedPageBreak/>
              <w:t xml:space="preserve">Entro i termini di </w:t>
            </w:r>
            <w:r>
              <w:lastRenderedPageBreak/>
              <w:t>scadenza indicati in fattura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63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lastRenderedPageBreak/>
              <w:t>24</w:t>
            </w:r>
          </w:p>
        </w:tc>
        <w:tc>
          <w:tcPr>
            <w:tcW w:w="224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Pagamento premi polizze dell’Ente, loro conguagli e loro gestione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Finanziaria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Entro 60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63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25</w:t>
            </w:r>
          </w:p>
        </w:tc>
        <w:tc>
          <w:tcPr>
            <w:tcW w:w="224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Parifica ed approvazione rendiconto gestione economato, agenti contabili e consegnatari dei beni ed aggiornamenti inventari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Finanziaria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Entro il 30 gennaio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63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26</w:t>
            </w:r>
          </w:p>
        </w:tc>
        <w:tc>
          <w:tcPr>
            <w:tcW w:w="224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Acquisto beni e servizi (economato)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Finanziaria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15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63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27</w:t>
            </w:r>
          </w:p>
        </w:tc>
        <w:tc>
          <w:tcPr>
            <w:tcW w:w="224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Rimborso di somme versate per ICI e IMU non dovute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Finanziaria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Tempistica di legge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63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28</w:t>
            </w:r>
          </w:p>
        </w:tc>
        <w:tc>
          <w:tcPr>
            <w:tcW w:w="224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Apertura dei sinistri sulle polizze assegnate alla competenza del servizio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Finanziaria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63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29</w:t>
            </w:r>
          </w:p>
        </w:tc>
        <w:tc>
          <w:tcPr>
            <w:tcW w:w="224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Rimborso di somme indebitamente riscosse per sanzioni amministrative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Finanziaria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Entro i termini di legge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63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</w:t>
            </w:r>
          </w:p>
        </w:tc>
        <w:tc>
          <w:tcPr>
            <w:tcW w:w="224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Rimborso di somme indebitamente riscosse o per doppi pagamenti non dovuti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Finanziaria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Entro i termini di legge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</w:tbl>
    <w:p w:rsidR="006309B1" w:rsidRDefault="006309B1">
      <w:pPr>
        <w:jc w:val="center"/>
        <w:rPr>
          <w:b/>
        </w:rPr>
      </w:pPr>
    </w:p>
    <w:p w:rsidR="007256A8" w:rsidRDefault="001C72B8">
      <w:pPr>
        <w:jc w:val="center"/>
        <w:rPr>
          <w:b/>
        </w:rPr>
      </w:pPr>
      <w:r>
        <w:rPr>
          <w:b/>
        </w:rPr>
        <w:t xml:space="preserve">PROCEDIMENTI AMMINISTRATIVI DELL’AREA </w:t>
      </w:r>
      <w:r w:rsidR="002D1C49">
        <w:rPr>
          <w:b/>
        </w:rPr>
        <w:t>TECNICO URBANISTICA, LAVORI PUBBLICI E TECNICO MANUTENTIVA</w:t>
      </w:r>
    </w:p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2069"/>
        <w:gridCol w:w="2044"/>
        <w:gridCol w:w="1525"/>
        <w:gridCol w:w="4216"/>
      </w:tblGrid>
      <w:tr w:rsidR="007256A8">
        <w:tc>
          <w:tcPr>
            <w:tcW w:w="2068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AREA</w:t>
            </w:r>
          </w:p>
        </w:tc>
        <w:tc>
          <w:tcPr>
            <w:tcW w:w="2044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RESPONSABILE</w:t>
            </w:r>
          </w:p>
        </w:tc>
        <w:tc>
          <w:tcPr>
            <w:tcW w:w="152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TELEFONO</w:t>
            </w:r>
          </w:p>
        </w:tc>
        <w:tc>
          <w:tcPr>
            <w:tcW w:w="4216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MAIL</w:t>
            </w:r>
          </w:p>
        </w:tc>
      </w:tr>
      <w:tr w:rsidR="007256A8">
        <w:tc>
          <w:tcPr>
            <w:tcW w:w="2068" w:type="dxa"/>
            <w:shd w:val="clear" w:color="auto" w:fill="auto"/>
            <w:tcMar>
              <w:left w:w="108" w:type="dxa"/>
            </w:tcMar>
          </w:tcPr>
          <w:p w:rsidR="007256A8" w:rsidRDefault="006309B1">
            <w:pPr>
              <w:spacing w:after="0"/>
            </w:pPr>
            <w:r>
              <w:t>TECNICO URBANISTICA, LAVORI PUBBLICI E TECNICO MANUTENTIVA</w:t>
            </w:r>
          </w:p>
        </w:tc>
        <w:tc>
          <w:tcPr>
            <w:tcW w:w="2044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Sara CATALIN</w:t>
            </w:r>
          </w:p>
        </w:tc>
        <w:tc>
          <w:tcPr>
            <w:tcW w:w="152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0121-930712</w:t>
            </w:r>
          </w:p>
        </w:tc>
        <w:tc>
          <w:tcPr>
            <w:tcW w:w="4216" w:type="dxa"/>
            <w:shd w:val="clear" w:color="auto" w:fill="auto"/>
            <w:tcMar>
              <w:left w:w="108" w:type="dxa"/>
            </w:tcMar>
          </w:tcPr>
          <w:p w:rsidR="007256A8" w:rsidRDefault="00372FDB">
            <w:pPr>
              <w:spacing w:after="0"/>
            </w:pPr>
            <w:hyperlink r:id="rId21">
              <w:r w:rsidR="001C72B8">
                <w:rPr>
                  <w:rStyle w:val="CollegamentoInternet"/>
                </w:rPr>
                <w:t>tecnico@comunevillarpellice.it</w:t>
              </w:r>
            </w:hyperlink>
            <w:r w:rsidR="001C72B8">
              <w:t xml:space="preserve"> </w:t>
            </w:r>
          </w:p>
        </w:tc>
      </w:tr>
      <w:tr w:rsidR="007256A8">
        <w:tc>
          <w:tcPr>
            <w:tcW w:w="2068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rPr>
                <w:b/>
              </w:rPr>
            </w:pPr>
            <w:r>
              <w:rPr>
                <w:b/>
              </w:rPr>
              <w:t>TITOLARE DEL POTERE SOSTITUTIVO</w:t>
            </w:r>
          </w:p>
        </w:tc>
        <w:tc>
          <w:tcPr>
            <w:tcW w:w="2044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</w:pPr>
          </w:p>
        </w:tc>
        <w:tc>
          <w:tcPr>
            <w:tcW w:w="1525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</w:pPr>
          </w:p>
        </w:tc>
        <w:tc>
          <w:tcPr>
            <w:tcW w:w="4216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</w:pPr>
          </w:p>
        </w:tc>
      </w:tr>
      <w:tr w:rsidR="007256A8">
        <w:tc>
          <w:tcPr>
            <w:tcW w:w="2068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</w:pPr>
            <w:r>
              <w:t>Segretario Comunale</w:t>
            </w:r>
          </w:p>
        </w:tc>
        <w:tc>
          <w:tcPr>
            <w:tcW w:w="2044" w:type="dxa"/>
            <w:shd w:val="clear" w:color="auto" w:fill="auto"/>
            <w:tcMar>
              <w:left w:w="108" w:type="dxa"/>
            </w:tcMar>
          </w:tcPr>
          <w:p w:rsidR="007256A8" w:rsidRDefault="006309B1">
            <w:pPr>
              <w:spacing w:after="0"/>
            </w:pPr>
            <w:r>
              <w:t>Dott. MATINA Emanuele</w:t>
            </w:r>
          </w:p>
        </w:tc>
        <w:tc>
          <w:tcPr>
            <w:tcW w:w="152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</w:pPr>
            <w:r>
              <w:t>0121-930712</w:t>
            </w:r>
          </w:p>
        </w:tc>
        <w:tc>
          <w:tcPr>
            <w:tcW w:w="4216" w:type="dxa"/>
            <w:shd w:val="clear" w:color="auto" w:fill="auto"/>
            <w:tcMar>
              <w:left w:w="108" w:type="dxa"/>
            </w:tcMar>
          </w:tcPr>
          <w:p w:rsidR="007256A8" w:rsidRDefault="00372FDB">
            <w:pPr>
              <w:spacing w:after="0"/>
            </w:pPr>
            <w:hyperlink r:id="rId22">
              <w:r w:rsidR="001C72B8">
                <w:rPr>
                  <w:rStyle w:val="CollegamentoInternet"/>
                </w:rPr>
                <w:t>info@comunevillarpellice.it</w:t>
              </w:r>
            </w:hyperlink>
            <w:r w:rsidR="001C72B8">
              <w:t xml:space="preserve"> </w:t>
            </w:r>
          </w:p>
        </w:tc>
      </w:tr>
    </w:tbl>
    <w:p w:rsidR="007256A8" w:rsidRDefault="007256A8">
      <w:pPr>
        <w:jc w:val="center"/>
        <w:rPr>
          <w:b/>
        </w:rPr>
      </w:pPr>
    </w:p>
    <w:p w:rsidR="006C0A01" w:rsidRDefault="006C0A01">
      <w:pPr>
        <w:jc w:val="center"/>
        <w:rPr>
          <w:b/>
        </w:rPr>
      </w:pPr>
    </w:p>
    <w:p w:rsidR="006C0A01" w:rsidRDefault="006C0A01">
      <w:pPr>
        <w:jc w:val="center"/>
        <w:rPr>
          <w:b/>
        </w:rPr>
      </w:pPr>
    </w:p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696"/>
        <w:gridCol w:w="2308"/>
        <w:gridCol w:w="1536"/>
        <w:gridCol w:w="1731"/>
        <w:gridCol w:w="2103"/>
        <w:gridCol w:w="1480"/>
      </w:tblGrid>
      <w:tr w:rsidR="007256A8">
        <w:tc>
          <w:tcPr>
            <w:tcW w:w="73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lastRenderedPageBreak/>
              <w:t>N°</w:t>
            </w:r>
          </w:p>
        </w:tc>
        <w:tc>
          <w:tcPr>
            <w:tcW w:w="2144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PROCEDIMENTO AMMINISTRATIVO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AREA ORGANIZZ.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RESPONSABILE DEL PROCEDIMENTO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TERMINE CONCLUSIVO PROCEDIMENTO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NOTE (normativa di riferimento motivazione eventuale termine superiore a 90 giorni)</w:t>
            </w:r>
          </w:p>
        </w:tc>
      </w:tr>
      <w:tr w:rsidR="007256A8">
        <w:tc>
          <w:tcPr>
            <w:tcW w:w="73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</w:t>
            </w:r>
          </w:p>
        </w:tc>
        <w:tc>
          <w:tcPr>
            <w:tcW w:w="2144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Rilascio autorizzazione paesaggistica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Tecnica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Termini di legge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73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2</w:t>
            </w:r>
          </w:p>
        </w:tc>
        <w:tc>
          <w:tcPr>
            <w:tcW w:w="2144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Procedura aperta di gara d’appalto per lavori pubblici sotto soglia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Tecnica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Termini di legge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73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</w:t>
            </w:r>
          </w:p>
        </w:tc>
        <w:tc>
          <w:tcPr>
            <w:tcW w:w="2144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</w:pPr>
            <w:r>
              <w:t>Procedura ristretta di gara d’appalto per lavori pubblici sotto soglia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Tecnica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 xml:space="preserve">Responsabile del Servizio 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Termini di legge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73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4</w:t>
            </w:r>
          </w:p>
        </w:tc>
        <w:tc>
          <w:tcPr>
            <w:tcW w:w="2144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Procedura negoziata di gara d’appalto per lavori pubblici sotto soglia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Tecnica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Termini di legge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73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5</w:t>
            </w:r>
          </w:p>
        </w:tc>
        <w:tc>
          <w:tcPr>
            <w:tcW w:w="2144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Procedura per la stipulazione dei contratti in forma pubblica amministrativa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Tecnica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Termini di legge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73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6</w:t>
            </w:r>
          </w:p>
        </w:tc>
        <w:tc>
          <w:tcPr>
            <w:tcW w:w="2144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Procedura per la rescissione del contratto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Tecnica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73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7</w:t>
            </w:r>
          </w:p>
        </w:tc>
        <w:tc>
          <w:tcPr>
            <w:tcW w:w="2144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Approvazione perizia di variante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Tecnica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Termini di legge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73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8</w:t>
            </w:r>
          </w:p>
        </w:tc>
        <w:tc>
          <w:tcPr>
            <w:tcW w:w="2144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Richiesta parere per rilascio autorizzazione ASL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Tecnica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60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73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9</w:t>
            </w:r>
          </w:p>
        </w:tc>
        <w:tc>
          <w:tcPr>
            <w:tcW w:w="2144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Certificato di pagamento e SAL su attività di cantieri dei Lavori Pubblici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Tecnica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60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73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10</w:t>
            </w:r>
          </w:p>
        </w:tc>
        <w:tc>
          <w:tcPr>
            <w:tcW w:w="2144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Progetti interni per opere Pubbliche e/o per attività di manutenzione ordinaria e straordinaria da effettuarsi sul patrimonio dell’ente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Tecnica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90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73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11</w:t>
            </w:r>
          </w:p>
        </w:tc>
        <w:tc>
          <w:tcPr>
            <w:tcW w:w="2144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Decreto di esproprio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Tecnica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90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73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12</w:t>
            </w:r>
          </w:p>
        </w:tc>
        <w:tc>
          <w:tcPr>
            <w:tcW w:w="2144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Pratica per autorizzazione al subappalto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Tecnica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73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lastRenderedPageBreak/>
              <w:t>13</w:t>
            </w:r>
          </w:p>
        </w:tc>
        <w:tc>
          <w:tcPr>
            <w:tcW w:w="2144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Gestione esposti problematiche ambientali (inquinamento acustico, elettromagnetico, aria, acqua e amianto)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Tecnica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 giorni, fatti salvi i tempi per l’espressione di pareri di enti esterni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73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14</w:t>
            </w:r>
          </w:p>
        </w:tc>
        <w:tc>
          <w:tcPr>
            <w:tcW w:w="2144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Rilascio autorizzazioni per scarichi non allacciati alla pubblica fognatura, confluenti in acque superficiali suo e soprasuolo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Tecnica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60 giorni, fatti salvi i tempi per l’espressione dei pareri di enti esterni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73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15</w:t>
            </w:r>
          </w:p>
        </w:tc>
        <w:tc>
          <w:tcPr>
            <w:tcW w:w="2144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Rilascio autorizzazioni per scavo su suolo comunale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Tecnica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73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16</w:t>
            </w:r>
          </w:p>
        </w:tc>
        <w:tc>
          <w:tcPr>
            <w:tcW w:w="2144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Rilascio autorizzazioni per impianti di teleradiocomunicazioni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Tecnica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90 giorni, fatti salvi i tempi per l’espressione di pareri di enti esterni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73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17</w:t>
            </w:r>
          </w:p>
        </w:tc>
        <w:tc>
          <w:tcPr>
            <w:tcW w:w="2144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Stipulazione atti di compravendita, permute, acquisizioni e cessioni di beni e immobili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Tecnica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90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73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18</w:t>
            </w:r>
          </w:p>
        </w:tc>
        <w:tc>
          <w:tcPr>
            <w:tcW w:w="2144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Richiesta interventi manutentivi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Tecnica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90 giorni, fatti salvi i tempi per l’espressione dei pareri interni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</w:tbl>
    <w:p w:rsidR="007256A8" w:rsidRDefault="007256A8">
      <w:pPr>
        <w:jc w:val="center"/>
        <w:rPr>
          <w:b/>
        </w:rPr>
      </w:pPr>
    </w:p>
    <w:p w:rsidR="0013352D" w:rsidRDefault="0013352D">
      <w:pPr>
        <w:jc w:val="center"/>
        <w:rPr>
          <w:b/>
        </w:rPr>
      </w:pPr>
    </w:p>
    <w:p w:rsidR="007256A8" w:rsidRDefault="001C72B8">
      <w:pPr>
        <w:jc w:val="center"/>
      </w:pPr>
      <w:r>
        <w:rPr>
          <w:b/>
        </w:rPr>
        <w:t xml:space="preserve">PROCEDIMENTI AMMINISTRATIVI DELL’AREA </w:t>
      </w:r>
      <w:r w:rsidR="006309B1">
        <w:rPr>
          <w:b/>
        </w:rPr>
        <w:t>TECNICO URBANISTICA, LAVORI PUBBLICI E TECNICO MANUTENTIVA</w:t>
      </w:r>
    </w:p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2069"/>
        <w:gridCol w:w="2044"/>
        <w:gridCol w:w="1525"/>
        <w:gridCol w:w="4216"/>
      </w:tblGrid>
      <w:tr w:rsidR="007256A8">
        <w:tc>
          <w:tcPr>
            <w:tcW w:w="2068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AREA</w:t>
            </w:r>
          </w:p>
        </w:tc>
        <w:tc>
          <w:tcPr>
            <w:tcW w:w="2044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RESPONSABILE</w:t>
            </w:r>
          </w:p>
        </w:tc>
        <w:tc>
          <w:tcPr>
            <w:tcW w:w="152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TELEFONO</w:t>
            </w:r>
          </w:p>
        </w:tc>
        <w:tc>
          <w:tcPr>
            <w:tcW w:w="4216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MAIL</w:t>
            </w:r>
          </w:p>
        </w:tc>
      </w:tr>
      <w:tr w:rsidR="007256A8">
        <w:tc>
          <w:tcPr>
            <w:tcW w:w="2068" w:type="dxa"/>
            <w:shd w:val="clear" w:color="auto" w:fill="auto"/>
            <w:tcMar>
              <w:left w:w="108" w:type="dxa"/>
            </w:tcMar>
          </w:tcPr>
          <w:p w:rsidR="007256A8" w:rsidRDefault="006309B1">
            <w:pPr>
              <w:spacing w:after="0"/>
            </w:pPr>
            <w:r>
              <w:t>AREA TECNICO URBANISTICA, LAVORI PUBBLICI E TECNICO MANUTENTIVA</w:t>
            </w:r>
          </w:p>
        </w:tc>
        <w:tc>
          <w:tcPr>
            <w:tcW w:w="2044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Sara CATALIN</w:t>
            </w:r>
          </w:p>
        </w:tc>
        <w:tc>
          <w:tcPr>
            <w:tcW w:w="152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0121-930712</w:t>
            </w:r>
          </w:p>
        </w:tc>
        <w:tc>
          <w:tcPr>
            <w:tcW w:w="4216" w:type="dxa"/>
            <w:shd w:val="clear" w:color="auto" w:fill="auto"/>
            <w:tcMar>
              <w:left w:w="108" w:type="dxa"/>
            </w:tcMar>
          </w:tcPr>
          <w:p w:rsidR="007256A8" w:rsidRDefault="00372FDB">
            <w:pPr>
              <w:spacing w:after="0"/>
            </w:pPr>
            <w:hyperlink r:id="rId23">
              <w:r w:rsidR="001C72B8">
                <w:rPr>
                  <w:rStyle w:val="CollegamentoInternet"/>
                </w:rPr>
                <w:t>tecnico@comunevillarpellice.it</w:t>
              </w:r>
            </w:hyperlink>
            <w:r w:rsidR="001C72B8">
              <w:t xml:space="preserve"> </w:t>
            </w:r>
          </w:p>
        </w:tc>
      </w:tr>
      <w:tr w:rsidR="007256A8">
        <w:tc>
          <w:tcPr>
            <w:tcW w:w="2068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rPr>
                <w:b/>
              </w:rPr>
            </w:pPr>
            <w:r>
              <w:rPr>
                <w:b/>
              </w:rPr>
              <w:t>TITOLARE DEL POTERE SOSTITUTIVO</w:t>
            </w:r>
          </w:p>
        </w:tc>
        <w:tc>
          <w:tcPr>
            <w:tcW w:w="2044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</w:pPr>
          </w:p>
        </w:tc>
        <w:tc>
          <w:tcPr>
            <w:tcW w:w="1525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</w:pPr>
          </w:p>
        </w:tc>
        <w:tc>
          <w:tcPr>
            <w:tcW w:w="4216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</w:pPr>
          </w:p>
        </w:tc>
      </w:tr>
      <w:tr w:rsidR="007256A8">
        <w:tc>
          <w:tcPr>
            <w:tcW w:w="2068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</w:pPr>
            <w:r>
              <w:t>Segretario Comunale</w:t>
            </w:r>
          </w:p>
        </w:tc>
        <w:tc>
          <w:tcPr>
            <w:tcW w:w="2044" w:type="dxa"/>
            <w:shd w:val="clear" w:color="auto" w:fill="auto"/>
            <w:tcMar>
              <w:left w:w="108" w:type="dxa"/>
            </w:tcMar>
          </w:tcPr>
          <w:p w:rsidR="007256A8" w:rsidRDefault="006309B1">
            <w:pPr>
              <w:spacing w:after="0"/>
            </w:pPr>
            <w:r>
              <w:t>Dott. MATINA Emanuele</w:t>
            </w:r>
          </w:p>
        </w:tc>
        <w:tc>
          <w:tcPr>
            <w:tcW w:w="1525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</w:pPr>
            <w:r>
              <w:t>0121-930712</w:t>
            </w:r>
          </w:p>
        </w:tc>
        <w:tc>
          <w:tcPr>
            <w:tcW w:w="4216" w:type="dxa"/>
            <w:shd w:val="clear" w:color="auto" w:fill="auto"/>
            <w:tcMar>
              <w:left w:w="108" w:type="dxa"/>
            </w:tcMar>
          </w:tcPr>
          <w:p w:rsidR="007256A8" w:rsidRDefault="00372FDB">
            <w:pPr>
              <w:spacing w:after="0"/>
            </w:pPr>
            <w:hyperlink r:id="rId24">
              <w:r w:rsidR="001C72B8">
                <w:rPr>
                  <w:rStyle w:val="CollegamentoInternet"/>
                </w:rPr>
                <w:t>info@comunevillarpellice.it</w:t>
              </w:r>
            </w:hyperlink>
            <w:r w:rsidR="001C72B8">
              <w:t xml:space="preserve"> </w:t>
            </w:r>
          </w:p>
        </w:tc>
      </w:tr>
    </w:tbl>
    <w:p w:rsidR="007256A8" w:rsidRDefault="007256A8">
      <w:pPr>
        <w:jc w:val="center"/>
        <w:rPr>
          <w:b/>
        </w:rPr>
      </w:pPr>
    </w:p>
    <w:p w:rsidR="006C0A01" w:rsidRDefault="006C0A01">
      <w:pPr>
        <w:jc w:val="center"/>
        <w:rPr>
          <w:b/>
        </w:rPr>
      </w:pPr>
    </w:p>
    <w:p w:rsidR="006C0A01" w:rsidRDefault="006C0A01">
      <w:pPr>
        <w:jc w:val="center"/>
        <w:rPr>
          <w:b/>
        </w:rPr>
      </w:pPr>
    </w:p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770"/>
        <w:gridCol w:w="2373"/>
        <w:gridCol w:w="1484"/>
        <w:gridCol w:w="1731"/>
        <w:gridCol w:w="2039"/>
        <w:gridCol w:w="1457"/>
      </w:tblGrid>
      <w:tr w:rsidR="007256A8">
        <w:tc>
          <w:tcPr>
            <w:tcW w:w="90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lastRenderedPageBreak/>
              <w:t>N°</w:t>
            </w:r>
          </w:p>
        </w:tc>
        <w:tc>
          <w:tcPr>
            <w:tcW w:w="197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PROCEDIMENTO AMMINISTRATIVO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AREA ORGANIZZ.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RESPONSABILE DEL PROCEDIMENTO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TERMINE CONCLUSIVO PROCEDIMENTO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NOTE (normativa di riferimento motivazione eventuale termine superiore a 90 giorni)</w:t>
            </w:r>
          </w:p>
        </w:tc>
      </w:tr>
      <w:tr w:rsidR="007256A8">
        <w:tc>
          <w:tcPr>
            <w:tcW w:w="90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</w:t>
            </w:r>
          </w:p>
        </w:tc>
        <w:tc>
          <w:tcPr>
            <w:tcW w:w="197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Rilascio dichiarazione di agibilità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Tecnica Edilizia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Termini di legge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90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2</w:t>
            </w:r>
          </w:p>
        </w:tc>
        <w:tc>
          <w:tcPr>
            <w:tcW w:w="197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SCIA e CILA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Tecnica</w:t>
            </w:r>
          </w:p>
          <w:p w:rsidR="007256A8" w:rsidRDefault="001C72B8">
            <w:pPr>
              <w:spacing w:after="0"/>
              <w:jc w:val="center"/>
            </w:pPr>
            <w:r>
              <w:t>Edilizia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Termini di legge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90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</w:t>
            </w:r>
          </w:p>
        </w:tc>
        <w:tc>
          <w:tcPr>
            <w:tcW w:w="197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</w:pPr>
            <w:r>
              <w:t>SCIA E CILA in sanatoria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Tecnica</w:t>
            </w:r>
          </w:p>
          <w:p w:rsidR="007256A8" w:rsidRDefault="001C72B8">
            <w:pPr>
              <w:spacing w:after="0"/>
              <w:jc w:val="center"/>
            </w:pPr>
            <w:r>
              <w:t>Edilizia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 xml:space="preserve">Responsabile del Servizio 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Termini di legge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90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4</w:t>
            </w:r>
          </w:p>
        </w:tc>
        <w:tc>
          <w:tcPr>
            <w:tcW w:w="197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</w:pPr>
            <w:r>
              <w:t>Rilascio Permesso di Costruire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Tecnica</w:t>
            </w:r>
          </w:p>
          <w:p w:rsidR="007256A8" w:rsidRDefault="001C72B8">
            <w:pPr>
              <w:spacing w:after="0"/>
              <w:jc w:val="center"/>
            </w:pPr>
            <w:r>
              <w:t>Edilizia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Termini di legge fatti salvi i tempi per l’espressione di pareri di enti esterni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90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5</w:t>
            </w:r>
          </w:p>
        </w:tc>
        <w:tc>
          <w:tcPr>
            <w:tcW w:w="197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</w:pPr>
            <w:r>
              <w:t>Rilascio Permesso di Costruire in sanatoria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Tecnica</w:t>
            </w:r>
          </w:p>
          <w:p w:rsidR="007256A8" w:rsidRDefault="001C72B8">
            <w:pPr>
              <w:spacing w:after="0"/>
              <w:jc w:val="center"/>
            </w:pPr>
            <w:r>
              <w:t>Edilizia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Termini di legge fatti salvi i tempi per l’espressione di pareri di enti esterni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90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6</w:t>
            </w:r>
          </w:p>
        </w:tc>
        <w:tc>
          <w:tcPr>
            <w:tcW w:w="197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</w:pPr>
            <w:r>
              <w:t>Rilascio Autorizzazione per interventi ed attività eseguite in zona soggetta a vincolo idrogeologico ai sensi della Legge Regionale 45/89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Tecnica</w:t>
            </w:r>
          </w:p>
          <w:p w:rsidR="007256A8" w:rsidRDefault="001C72B8">
            <w:pPr>
              <w:spacing w:after="0"/>
              <w:jc w:val="center"/>
            </w:pPr>
            <w:r>
              <w:t>Edilizia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Termini di legge fatti salvi i tempi per l’espressione di pareri di enti esterni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90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7</w:t>
            </w:r>
          </w:p>
        </w:tc>
        <w:tc>
          <w:tcPr>
            <w:tcW w:w="197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</w:pPr>
            <w:r>
              <w:t>Emissione ordinanze per opere edilizie abusive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Tecnica</w:t>
            </w:r>
          </w:p>
          <w:p w:rsidR="007256A8" w:rsidRDefault="001C72B8">
            <w:pPr>
              <w:spacing w:after="0"/>
              <w:jc w:val="center"/>
            </w:pPr>
            <w:r>
              <w:t>Edilizia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60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90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8</w:t>
            </w:r>
          </w:p>
        </w:tc>
        <w:tc>
          <w:tcPr>
            <w:tcW w:w="197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</w:pPr>
            <w:r>
              <w:t>Volturazione pratica edilizia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Tecnica</w:t>
            </w:r>
          </w:p>
          <w:p w:rsidR="007256A8" w:rsidRDefault="001C72B8">
            <w:pPr>
              <w:spacing w:after="0"/>
              <w:jc w:val="center"/>
            </w:pPr>
            <w:r>
              <w:t>Edilizia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90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9</w:t>
            </w:r>
          </w:p>
        </w:tc>
        <w:tc>
          <w:tcPr>
            <w:tcW w:w="197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</w:pPr>
            <w:r>
              <w:t>Volturazione P.C.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Tecnica</w:t>
            </w:r>
          </w:p>
          <w:p w:rsidR="007256A8" w:rsidRDefault="001C72B8">
            <w:pPr>
              <w:spacing w:after="0"/>
              <w:jc w:val="center"/>
            </w:pPr>
            <w:r>
              <w:t>Edilizia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90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10</w:t>
            </w:r>
          </w:p>
        </w:tc>
        <w:tc>
          <w:tcPr>
            <w:tcW w:w="197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</w:pPr>
            <w:r>
              <w:t>Volturazione Autorizzazione per interventi ed attività eseguite in zona soggetta a vincolo idrogeologico ai sensi della Legge Regionale 45/89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Tecnica</w:t>
            </w:r>
          </w:p>
          <w:p w:rsidR="007256A8" w:rsidRDefault="001C72B8">
            <w:pPr>
              <w:spacing w:after="0"/>
              <w:jc w:val="center"/>
            </w:pPr>
            <w:r>
              <w:t>Edilizia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90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11</w:t>
            </w:r>
          </w:p>
        </w:tc>
        <w:tc>
          <w:tcPr>
            <w:tcW w:w="197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</w:pPr>
            <w:r>
              <w:t>Idoneità abitativa-alloggiativa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Tecnica</w:t>
            </w:r>
          </w:p>
          <w:p w:rsidR="007256A8" w:rsidRDefault="001C72B8">
            <w:pPr>
              <w:spacing w:after="0"/>
              <w:jc w:val="center"/>
            </w:pPr>
            <w:r>
              <w:t>Edilizia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90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12</w:t>
            </w:r>
          </w:p>
        </w:tc>
        <w:tc>
          <w:tcPr>
            <w:tcW w:w="197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</w:pPr>
            <w:r>
              <w:t>Rilascio parere autorizzazione pubblicitaria ed insegne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Tecnica</w:t>
            </w:r>
          </w:p>
          <w:p w:rsidR="007256A8" w:rsidRDefault="001C72B8">
            <w:pPr>
              <w:spacing w:after="0"/>
              <w:jc w:val="center"/>
            </w:pPr>
            <w:r>
              <w:t>Edilizia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 Responsabile del Servizio 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90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13</w:t>
            </w:r>
          </w:p>
        </w:tc>
        <w:tc>
          <w:tcPr>
            <w:tcW w:w="197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</w:pPr>
            <w:r>
              <w:t xml:space="preserve">Rilascio Certificato di Destinazione </w:t>
            </w:r>
            <w:r>
              <w:lastRenderedPageBreak/>
              <w:t>Urbanistica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lastRenderedPageBreak/>
              <w:t>Area Tecnica</w:t>
            </w:r>
          </w:p>
          <w:p w:rsidR="007256A8" w:rsidRDefault="001C72B8">
            <w:pPr>
              <w:spacing w:after="0"/>
              <w:jc w:val="center"/>
            </w:pPr>
            <w:r>
              <w:t>Edilizia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90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lastRenderedPageBreak/>
              <w:t>14</w:t>
            </w:r>
          </w:p>
        </w:tc>
        <w:tc>
          <w:tcPr>
            <w:tcW w:w="197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</w:pPr>
            <w:r>
              <w:t>Proroga inizio e termine lavori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Tecnica</w:t>
            </w:r>
          </w:p>
          <w:p w:rsidR="007256A8" w:rsidRDefault="001C72B8">
            <w:pPr>
              <w:spacing w:after="0"/>
              <w:jc w:val="center"/>
            </w:pPr>
            <w:r>
              <w:t>Edilizia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90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15</w:t>
            </w:r>
          </w:p>
        </w:tc>
        <w:tc>
          <w:tcPr>
            <w:tcW w:w="197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</w:pPr>
            <w:r>
              <w:t>Approvazione strumenti urbanistici esecutivi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Tecnica</w:t>
            </w:r>
          </w:p>
          <w:p w:rsidR="007256A8" w:rsidRDefault="001C72B8">
            <w:pPr>
              <w:spacing w:after="0"/>
              <w:jc w:val="center"/>
            </w:pPr>
            <w:r>
              <w:t>Edilizia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Termini di legge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90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16</w:t>
            </w:r>
          </w:p>
        </w:tc>
        <w:tc>
          <w:tcPr>
            <w:tcW w:w="197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</w:pPr>
            <w:r>
              <w:t>Registrazione pratiche cemento armato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Tecnica</w:t>
            </w:r>
          </w:p>
          <w:p w:rsidR="007256A8" w:rsidRDefault="001C72B8">
            <w:pPr>
              <w:spacing w:after="0"/>
              <w:jc w:val="center"/>
            </w:pPr>
            <w:r>
              <w:t>Edilizia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90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17</w:t>
            </w:r>
          </w:p>
        </w:tc>
        <w:tc>
          <w:tcPr>
            <w:tcW w:w="197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</w:pPr>
            <w:r>
              <w:t>Rimborso contributo di costruzione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Tecnica</w:t>
            </w:r>
          </w:p>
          <w:p w:rsidR="007256A8" w:rsidRDefault="001C72B8">
            <w:pPr>
              <w:spacing w:after="0"/>
              <w:jc w:val="center"/>
            </w:pPr>
            <w:r>
              <w:t>Edilizia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 xml:space="preserve">90 giorni 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90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18</w:t>
            </w:r>
          </w:p>
        </w:tc>
        <w:tc>
          <w:tcPr>
            <w:tcW w:w="197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</w:pPr>
            <w:r>
              <w:t>Adozione/Approvazione Varianti al PRGC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Tecnica</w:t>
            </w:r>
          </w:p>
          <w:p w:rsidR="007256A8" w:rsidRDefault="001C72B8">
            <w:pPr>
              <w:spacing w:after="0"/>
              <w:jc w:val="center"/>
            </w:pPr>
            <w:r>
              <w:t>Edilizia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Termini di legge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7256A8">
        <w:tc>
          <w:tcPr>
            <w:tcW w:w="90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19</w:t>
            </w:r>
          </w:p>
        </w:tc>
        <w:tc>
          <w:tcPr>
            <w:tcW w:w="1979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</w:pPr>
            <w:r>
              <w:t>Richiesta parere per rilascio autorizzazioni ASL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Area Tecnica</w:t>
            </w:r>
          </w:p>
          <w:p w:rsidR="007256A8" w:rsidRDefault="001C72B8">
            <w:pPr>
              <w:spacing w:after="0"/>
              <w:jc w:val="center"/>
            </w:pPr>
            <w:r>
              <w:t>Edilizia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7256A8" w:rsidRDefault="001C72B8">
            <w:pPr>
              <w:spacing w:after="0"/>
              <w:jc w:val="center"/>
            </w:pPr>
            <w:r>
              <w:t>30 giorni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7256A8" w:rsidRDefault="007256A8">
            <w:pPr>
              <w:spacing w:after="0"/>
              <w:jc w:val="center"/>
            </w:pPr>
          </w:p>
        </w:tc>
      </w:tr>
      <w:tr w:rsidR="006309B1">
        <w:tc>
          <w:tcPr>
            <w:tcW w:w="900" w:type="dxa"/>
            <w:shd w:val="clear" w:color="auto" w:fill="auto"/>
            <w:tcMar>
              <w:left w:w="108" w:type="dxa"/>
            </w:tcMar>
          </w:tcPr>
          <w:p w:rsidR="006309B1" w:rsidRDefault="006309B1">
            <w:pPr>
              <w:spacing w:after="0"/>
              <w:jc w:val="center"/>
            </w:pPr>
            <w:r>
              <w:t>20</w:t>
            </w:r>
          </w:p>
        </w:tc>
        <w:tc>
          <w:tcPr>
            <w:tcW w:w="1979" w:type="dxa"/>
            <w:shd w:val="clear" w:color="auto" w:fill="auto"/>
            <w:tcMar>
              <w:left w:w="108" w:type="dxa"/>
            </w:tcMar>
          </w:tcPr>
          <w:p w:rsidR="006309B1" w:rsidRDefault="006309B1">
            <w:pPr>
              <w:spacing w:after="0"/>
            </w:pPr>
            <w:r>
              <w:t>Registrazione contratti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6309B1" w:rsidRDefault="006309B1">
            <w:pPr>
              <w:spacing w:after="0"/>
              <w:jc w:val="center"/>
            </w:pPr>
            <w:r>
              <w:t>Area tecnica edilizia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>
            <w:pPr>
              <w:spacing w:after="0"/>
              <w:jc w:val="center"/>
            </w:pPr>
            <w:r>
              <w:t>20 giorni dalla data di sottoscrizione del contratto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>
            <w:pPr>
              <w:spacing w:after="0"/>
              <w:jc w:val="center"/>
            </w:pPr>
          </w:p>
        </w:tc>
      </w:tr>
      <w:tr w:rsidR="006309B1">
        <w:tc>
          <w:tcPr>
            <w:tcW w:w="900" w:type="dxa"/>
            <w:shd w:val="clear" w:color="auto" w:fill="auto"/>
            <w:tcMar>
              <w:left w:w="108" w:type="dxa"/>
            </w:tcMar>
          </w:tcPr>
          <w:p w:rsidR="006309B1" w:rsidRDefault="006309B1">
            <w:pPr>
              <w:spacing w:after="0"/>
              <w:jc w:val="center"/>
            </w:pPr>
            <w:r>
              <w:t>21</w:t>
            </w:r>
          </w:p>
        </w:tc>
        <w:tc>
          <w:tcPr>
            <w:tcW w:w="1979" w:type="dxa"/>
            <w:shd w:val="clear" w:color="auto" w:fill="auto"/>
            <w:tcMar>
              <w:left w:w="108" w:type="dxa"/>
            </w:tcMar>
          </w:tcPr>
          <w:p w:rsidR="006309B1" w:rsidRDefault="006309B1">
            <w:pPr>
              <w:spacing w:after="0"/>
            </w:pPr>
            <w:r>
              <w:t>Concessioni cimiteriali</w:t>
            </w:r>
          </w:p>
        </w:tc>
        <w:tc>
          <w:tcPr>
            <w:tcW w:w="1582" w:type="dxa"/>
            <w:shd w:val="clear" w:color="auto" w:fill="auto"/>
            <w:tcMar>
              <w:left w:w="108" w:type="dxa"/>
            </w:tcMar>
          </w:tcPr>
          <w:p w:rsidR="006309B1" w:rsidRDefault="006309B1">
            <w:pPr>
              <w:spacing w:after="0"/>
              <w:jc w:val="center"/>
            </w:pPr>
            <w:r>
              <w:t>Area tecnica edilizia</w:t>
            </w:r>
          </w:p>
        </w:tc>
        <w:tc>
          <w:tcPr>
            <w:tcW w:w="1731" w:type="dxa"/>
            <w:shd w:val="clear" w:color="auto" w:fill="auto"/>
            <w:tcMar>
              <w:left w:w="108" w:type="dxa"/>
            </w:tcMar>
          </w:tcPr>
          <w:p w:rsidR="006309B1" w:rsidRDefault="006309B1">
            <w:pPr>
              <w:spacing w:after="0"/>
              <w:jc w:val="center"/>
            </w:pPr>
            <w:r>
              <w:t>Responsabile del servizio</w:t>
            </w:r>
          </w:p>
        </w:tc>
        <w:tc>
          <w:tcPr>
            <w:tcW w:w="2160" w:type="dxa"/>
            <w:shd w:val="clear" w:color="auto" w:fill="auto"/>
            <w:tcMar>
              <w:left w:w="108" w:type="dxa"/>
            </w:tcMar>
          </w:tcPr>
          <w:p w:rsidR="006309B1" w:rsidRDefault="006309B1">
            <w:pPr>
              <w:spacing w:after="0"/>
              <w:jc w:val="center"/>
            </w:pPr>
            <w:r>
              <w:t>30 giorni dalla presentazione ricevuta di pagamento</w:t>
            </w:r>
          </w:p>
        </w:tc>
        <w:tc>
          <w:tcPr>
            <w:tcW w:w="1501" w:type="dxa"/>
            <w:shd w:val="clear" w:color="auto" w:fill="auto"/>
            <w:tcMar>
              <w:left w:w="108" w:type="dxa"/>
            </w:tcMar>
          </w:tcPr>
          <w:p w:rsidR="006309B1" w:rsidRDefault="006309B1">
            <w:pPr>
              <w:spacing w:after="0"/>
              <w:jc w:val="center"/>
            </w:pPr>
          </w:p>
        </w:tc>
      </w:tr>
    </w:tbl>
    <w:p w:rsidR="007256A8" w:rsidRDefault="007256A8">
      <w:pPr>
        <w:jc w:val="center"/>
        <w:rPr>
          <w:b/>
        </w:rPr>
      </w:pPr>
    </w:p>
    <w:p w:rsidR="007256A8" w:rsidRDefault="007256A8">
      <w:pPr>
        <w:jc w:val="center"/>
        <w:rPr>
          <w:b/>
        </w:rPr>
      </w:pPr>
    </w:p>
    <w:p w:rsidR="007256A8" w:rsidRDefault="007256A8">
      <w:pPr>
        <w:jc w:val="center"/>
        <w:rPr>
          <w:b/>
        </w:rPr>
      </w:pPr>
    </w:p>
    <w:p w:rsidR="007256A8" w:rsidRDefault="007256A8">
      <w:pPr>
        <w:jc w:val="center"/>
        <w:rPr>
          <w:b/>
        </w:rPr>
      </w:pPr>
    </w:p>
    <w:p w:rsidR="007256A8" w:rsidRDefault="007256A8">
      <w:pPr>
        <w:jc w:val="center"/>
        <w:rPr>
          <w:b/>
        </w:rPr>
      </w:pPr>
    </w:p>
    <w:p w:rsidR="007256A8" w:rsidRDefault="007256A8">
      <w:pPr>
        <w:jc w:val="center"/>
        <w:rPr>
          <w:b/>
        </w:rPr>
      </w:pPr>
    </w:p>
    <w:p w:rsidR="007256A8" w:rsidRDefault="007256A8">
      <w:pPr>
        <w:jc w:val="center"/>
        <w:rPr>
          <w:b/>
        </w:rPr>
      </w:pPr>
    </w:p>
    <w:p w:rsidR="007256A8" w:rsidRDefault="007256A8" w:rsidP="006309B1"/>
    <w:sectPr w:rsidR="007256A8">
      <w:pgSz w:w="11906" w:h="16838"/>
      <w:pgMar w:top="1417" w:right="1134" w:bottom="1134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6A8"/>
    <w:rsid w:val="0013352D"/>
    <w:rsid w:val="001C3CAB"/>
    <w:rsid w:val="001C72B8"/>
    <w:rsid w:val="002D1C49"/>
    <w:rsid w:val="00372FDB"/>
    <w:rsid w:val="00442B3A"/>
    <w:rsid w:val="006309B1"/>
    <w:rsid w:val="006C0A01"/>
    <w:rsid w:val="007256A8"/>
    <w:rsid w:val="008D52FF"/>
    <w:rsid w:val="00AD6F3A"/>
    <w:rsid w:val="00D4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162B2"/>
    <w:pPr>
      <w:spacing w:after="20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basedOn w:val="Carpredefinitoparagrafo"/>
    <w:uiPriority w:val="99"/>
    <w:unhideWhenUsed/>
    <w:rsid w:val="00F77374"/>
    <w:rPr>
      <w:color w:val="0000FF" w:themeColor="hyperlink"/>
      <w:u w:val="single"/>
    </w:rPr>
  </w:style>
  <w:style w:type="paragraph" w:styleId="Titolo">
    <w:name w:val="Title"/>
    <w:basedOn w:val="Normale"/>
    <w:next w:val="Corpodel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eltesto">
    <w:name w:val="Corpo del testo"/>
    <w:basedOn w:val="Normale"/>
    <w:pPr>
      <w:spacing w:after="140" w:line="288" w:lineRule="auto"/>
    </w:pPr>
  </w:style>
  <w:style w:type="paragraph" w:styleId="Elenco">
    <w:name w:val="List"/>
    <w:basedOn w:val="Corpodeltesto"/>
    <w:rPr>
      <w:rFonts w:cs="Mangal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table" w:styleId="Grigliatabella">
    <w:name w:val="Table Grid"/>
    <w:basedOn w:val="Tabellanormale"/>
    <w:uiPriority w:val="59"/>
    <w:rsid w:val="00F77374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1C3CA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162B2"/>
    <w:pPr>
      <w:spacing w:after="20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basedOn w:val="Carpredefinitoparagrafo"/>
    <w:uiPriority w:val="99"/>
    <w:unhideWhenUsed/>
    <w:rsid w:val="00F77374"/>
    <w:rPr>
      <w:color w:val="0000FF" w:themeColor="hyperlink"/>
      <w:u w:val="single"/>
    </w:rPr>
  </w:style>
  <w:style w:type="paragraph" w:styleId="Titolo">
    <w:name w:val="Title"/>
    <w:basedOn w:val="Normale"/>
    <w:next w:val="Corpodel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eltesto">
    <w:name w:val="Corpo del testo"/>
    <w:basedOn w:val="Normale"/>
    <w:pPr>
      <w:spacing w:after="140" w:line="288" w:lineRule="auto"/>
    </w:pPr>
  </w:style>
  <w:style w:type="paragraph" w:styleId="Elenco">
    <w:name w:val="List"/>
    <w:basedOn w:val="Corpodeltesto"/>
    <w:rPr>
      <w:rFonts w:cs="Mangal"/>
    </w:rPr>
  </w:style>
  <w:style w:type="paragraph" w:styleId="Didascalia">
    <w:name w:val="caption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table" w:styleId="Grigliatabella">
    <w:name w:val="Table Grid"/>
    <w:basedOn w:val="Tabellanormale"/>
    <w:uiPriority w:val="59"/>
    <w:rsid w:val="00F77374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1C3C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mografici@comunevillarpellice.it" TargetMode="External"/><Relationship Id="rId13" Type="http://schemas.openxmlformats.org/officeDocument/2006/relationships/hyperlink" Target="mailto:info@comunevillarpellice.it" TargetMode="External"/><Relationship Id="rId18" Type="http://schemas.openxmlformats.org/officeDocument/2006/relationships/hyperlink" Target="mailto:ragioneria@comunevillarpellice.it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mailto:tecnico@comunevillarpellice.it" TargetMode="External"/><Relationship Id="rId7" Type="http://schemas.openxmlformats.org/officeDocument/2006/relationships/hyperlink" Target="mailto:poliziamunicipale@comunevillarpellice.it" TargetMode="External"/><Relationship Id="rId12" Type="http://schemas.openxmlformats.org/officeDocument/2006/relationships/hyperlink" Target="mailto:info@comunevillarpellice.it" TargetMode="External"/><Relationship Id="rId17" Type="http://schemas.openxmlformats.org/officeDocument/2006/relationships/hyperlink" Target="mailto:info@comunevillarpellice.it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demografici@comunevillarpellice.it" TargetMode="External"/><Relationship Id="rId20" Type="http://schemas.openxmlformats.org/officeDocument/2006/relationships/hyperlink" Target="mailto:info@comunevillarpellice.it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sindaco@comunevillarpellice.it" TargetMode="External"/><Relationship Id="rId11" Type="http://schemas.openxmlformats.org/officeDocument/2006/relationships/hyperlink" Target="mailto:tecnico@comunevillarpellice.it" TargetMode="External"/><Relationship Id="rId24" Type="http://schemas.openxmlformats.org/officeDocument/2006/relationships/hyperlink" Target="mailto:info@comunevillarpellice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poliziamunicipale@comunevillarpellice.it" TargetMode="External"/><Relationship Id="rId23" Type="http://schemas.openxmlformats.org/officeDocument/2006/relationships/hyperlink" Target="mailto:tecnico@comunevillarpellice.it" TargetMode="External"/><Relationship Id="rId10" Type="http://schemas.openxmlformats.org/officeDocument/2006/relationships/hyperlink" Target="mailto:tributi@comunevillarpellice.it" TargetMode="External"/><Relationship Id="rId19" Type="http://schemas.openxmlformats.org/officeDocument/2006/relationships/hyperlink" Target="mailto:tributi@comunevillarpellic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agioneria@comunevillarpellice.it" TargetMode="External"/><Relationship Id="rId14" Type="http://schemas.openxmlformats.org/officeDocument/2006/relationships/hyperlink" Target="mailto:sindaco@comunevillarpellice.it" TargetMode="External"/><Relationship Id="rId22" Type="http://schemas.openxmlformats.org/officeDocument/2006/relationships/hyperlink" Target="mailto:info@comunevillarpellic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B0633E-03E1-4C48-9D56-3C9F7818B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4034</Words>
  <Characters>23000</Characters>
  <Application>Microsoft Office Word</Application>
  <DocSecurity>0</DocSecurity>
  <Lines>191</Lines>
  <Paragraphs>53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</dc:creator>
  <cp:lastModifiedBy>daniela.davit</cp:lastModifiedBy>
  <cp:revision>2</cp:revision>
  <cp:lastPrinted>2016-12-29T09:04:00Z</cp:lastPrinted>
  <dcterms:created xsi:type="dcterms:W3CDTF">2020-06-22T10:12:00Z</dcterms:created>
  <dcterms:modified xsi:type="dcterms:W3CDTF">2020-06-22T10:12:00Z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